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98" w:rsidRPr="0030233F" w:rsidRDefault="001C0E98" w:rsidP="0006756D">
      <w:pPr>
        <w:pStyle w:val="Heading1"/>
        <w:spacing w:after="0"/>
        <w:rPr>
          <w:b w:val="0"/>
        </w:rPr>
      </w:pPr>
      <w:bookmarkStart w:id="0" w:name="_GoBack"/>
      <w:bookmarkEnd w:id="0"/>
      <w:r>
        <w:rPr>
          <w:rFonts w:ascii="Times New Roman" w:hAnsi="Times New Roman"/>
          <w:sz w:val="24"/>
        </w:rPr>
        <w:t xml:space="preserve"> </w:t>
      </w:r>
      <w:r w:rsidRPr="0030233F">
        <w:rPr>
          <w:rFonts w:ascii="Times New Roman" w:hAnsi="Times New Roman"/>
          <w:sz w:val="24"/>
        </w:rPr>
        <w:t>San José State University</w:t>
      </w:r>
      <w:r w:rsidRPr="0030233F">
        <w:rPr>
          <w:rFonts w:ascii="Times New Roman" w:hAnsi="Times New Roman"/>
          <w:sz w:val="24"/>
        </w:rPr>
        <w:br/>
        <w:t>English and Comparative Literature</w:t>
      </w:r>
      <w:r w:rsidRPr="0030233F">
        <w:rPr>
          <w:rFonts w:ascii="Times New Roman" w:hAnsi="Times New Roman"/>
        </w:rPr>
        <w:br/>
        <w:t xml:space="preserve">English </w:t>
      </w:r>
      <w:r w:rsidR="0006756D">
        <w:rPr>
          <w:rFonts w:ascii="Times New Roman" w:hAnsi="Times New Roman"/>
        </w:rPr>
        <w:t>56A</w:t>
      </w:r>
      <w:r w:rsidR="00046199">
        <w:rPr>
          <w:rFonts w:ascii="Times New Roman" w:hAnsi="Times New Roman"/>
        </w:rPr>
        <w:t>: English Literature to the Late 18</w:t>
      </w:r>
      <w:r w:rsidR="00046199" w:rsidRPr="00046199">
        <w:rPr>
          <w:rFonts w:ascii="Times New Roman" w:hAnsi="Times New Roman"/>
          <w:vertAlign w:val="superscript"/>
        </w:rPr>
        <w:t>th</w:t>
      </w:r>
      <w:r w:rsidR="00046199">
        <w:rPr>
          <w:rFonts w:ascii="Times New Roman" w:hAnsi="Times New Roman"/>
        </w:rPr>
        <w:t xml:space="preserve"> Century </w:t>
      </w:r>
    </w:p>
    <w:p w:rsidR="001C0E98" w:rsidRPr="0030233F" w:rsidRDefault="0006756D" w:rsidP="001C0E98">
      <w:pPr>
        <w:pStyle w:val="Heading1"/>
        <w:spacing w:after="100" w:afterAutospacing="1"/>
        <w:rPr>
          <w:rFonts w:ascii="Times New Roman" w:hAnsi="Times New Roman"/>
          <w:sz w:val="24"/>
        </w:rPr>
      </w:pPr>
      <w:r>
        <w:rPr>
          <w:rFonts w:ascii="Times New Roman" w:hAnsi="Times New Roman"/>
          <w:sz w:val="24"/>
        </w:rPr>
        <w:t>Fall</w:t>
      </w:r>
      <w:r w:rsidR="0090258A" w:rsidRPr="0030233F">
        <w:rPr>
          <w:rFonts w:ascii="Times New Roman" w:hAnsi="Times New Roman"/>
          <w:sz w:val="24"/>
        </w:rPr>
        <w:t xml:space="preserve">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7652"/>
      </w:tblGrid>
      <w:tr w:rsidR="001C0E98" w:rsidRPr="0030233F">
        <w:trPr>
          <w:trHeight w:val="423"/>
        </w:trPr>
        <w:tc>
          <w:tcPr>
            <w:tcW w:w="0" w:type="auto"/>
          </w:tcPr>
          <w:p w:rsidR="001C0E98" w:rsidRPr="0030233F" w:rsidRDefault="001C0E98" w:rsidP="001C0E98">
            <w:pPr>
              <w:pStyle w:val="contactheading"/>
              <w:spacing w:before="0" w:after="0"/>
            </w:pPr>
            <w:r w:rsidRPr="0030233F">
              <w:t>Instructor:</w:t>
            </w:r>
          </w:p>
        </w:tc>
        <w:tc>
          <w:tcPr>
            <w:tcW w:w="0" w:type="auto"/>
            <w:shd w:val="clear" w:color="auto" w:fill="auto"/>
          </w:tcPr>
          <w:p w:rsidR="001C0E98" w:rsidRPr="0030233F" w:rsidRDefault="001C0E98" w:rsidP="001C0E98">
            <w:r w:rsidRPr="0030233F">
              <w:t>Dr. Noelle Brada-Williams</w:t>
            </w:r>
          </w:p>
        </w:tc>
      </w:tr>
      <w:tr w:rsidR="001C0E98" w:rsidRPr="0030233F">
        <w:trPr>
          <w:trHeight w:val="503"/>
        </w:trPr>
        <w:tc>
          <w:tcPr>
            <w:tcW w:w="0" w:type="auto"/>
          </w:tcPr>
          <w:p w:rsidR="001C0E98" w:rsidRPr="0030233F" w:rsidRDefault="001C0E98" w:rsidP="001C0E98">
            <w:pPr>
              <w:pStyle w:val="contactheading"/>
              <w:spacing w:before="0" w:after="0"/>
            </w:pPr>
            <w:r w:rsidRPr="0030233F">
              <w:t>Website:</w:t>
            </w:r>
          </w:p>
        </w:tc>
        <w:tc>
          <w:tcPr>
            <w:tcW w:w="0" w:type="auto"/>
            <w:shd w:val="clear" w:color="auto" w:fill="auto"/>
          </w:tcPr>
          <w:p w:rsidR="001C0E98" w:rsidRPr="0030233F" w:rsidRDefault="001C0E98" w:rsidP="001C0E98">
            <w:r w:rsidRPr="0030233F">
              <w:rPr>
                <w:color w:val="000000"/>
              </w:rPr>
              <w:t>http://www2.sjsu.edu/faculty/awilliams/index.html</w:t>
            </w:r>
          </w:p>
        </w:tc>
      </w:tr>
      <w:tr w:rsidR="001C0E98" w:rsidRPr="0030233F">
        <w:trPr>
          <w:trHeight w:val="387"/>
        </w:trPr>
        <w:tc>
          <w:tcPr>
            <w:tcW w:w="0" w:type="auto"/>
          </w:tcPr>
          <w:p w:rsidR="001C0E98" w:rsidRPr="0030233F" w:rsidRDefault="001C0E98" w:rsidP="001C0E98">
            <w:pPr>
              <w:pStyle w:val="contactheading"/>
              <w:spacing w:before="0" w:after="0"/>
            </w:pPr>
            <w:r w:rsidRPr="0030233F">
              <w:t>Office Hours:</w:t>
            </w:r>
          </w:p>
        </w:tc>
        <w:tc>
          <w:tcPr>
            <w:tcW w:w="0" w:type="auto"/>
            <w:shd w:val="clear" w:color="auto" w:fill="auto"/>
          </w:tcPr>
          <w:p w:rsidR="001C0E98" w:rsidRPr="005A02CC" w:rsidRDefault="005A02CC" w:rsidP="000D1CF2">
            <w:pPr>
              <w:rPr>
                <w:color w:val="4F81BD"/>
              </w:rPr>
            </w:pPr>
            <w:r w:rsidRPr="005A02CC">
              <w:rPr>
                <w:szCs w:val="32"/>
                <w:lang w:eastAsia="en-US"/>
              </w:rPr>
              <w:t>Mondays 1:30 PM to 4:30 PM.  Additional times by appointment in Faculty Office Building (FOB) 110.</w:t>
            </w:r>
          </w:p>
        </w:tc>
      </w:tr>
      <w:tr w:rsidR="001C0E98" w:rsidRPr="0030233F">
        <w:trPr>
          <w:trHeight w:val="405"/>
        </w:trPr>
        <w:tc>
          <w:tcPr>
            <w:tcW w:w="0" w:type="auto"/>
          </w:tcPr>
          <w:p w:rsidR="001C0E98" w:rsidRPr="0030233F" w:rsidRDefault="001C0E98" w:rsidP="001C0E98">
            <w:pPr>
              <w:pStyle w:val="contactheading"/>
              <w:spacing w:before="0" w:after="0"/>
            </w:pPr>
            <w:r w:rsidRPr="0030233F">
              <w:t>Email:</w:t>
            </w:r>
          </w:p>
        </w:tc>
        <w:tc>
          <w:tcPr>
            <w:tcW w:w="0" w:type="auto"/>
            <w:shd w:val="clear" w:color="auto" w:fill="auto"/>
          </w:tcPr>
          <w:p w:rsidR="001C0E98" w:rsidRPr="0030233F" w:rsidRDefault="001C0E98" w:rsidP="001C0E98">
            <w:r w:rsidRPr="0030233F">
              <w:t>Noelle.Brada-Williams@sjsu.edu</w:t>
            </w:r>
          </w:p>
        </w:tc>
      </w:tr>
      <w:tr w:rsidR="001C0E98" w:rsidRPr="0030233F">
        <w:tc>
          <w:tcPr>
            <w:tcW w:w="0" w:type="auto"/>
          </w:tcPr>
          <w:p w:rsidR="001C0E98" w:rsidRPr="0030233F" w:rsidRDefault="001C0E98" w:rsidP="001C0E98">
            <w:pPr>
              <w:pStyle w:val="contactheading"/>
              <w:spacing w:before="0" w:after="0"/>
            </w:pPr>
            <w:r w:rsidRPr="0030233F">
              <w:t>Telephone:</w:t>
            </w:r>
          </w:p>
        </w:tc>
        <w:tc>
          <w:tcPr>
            <w:tcW w:w="0" w:type="auto"/>
            <w:shd w:val="clear" w:color="auto" w:fill="auto"/>
          </w:tcPr>
          <w:p w:rsidR="001C0E98" w:rsidRPr="0030233F" w:rsidRDefault="001C0E98" w:rsidP="001C0E98">
            <w:r w:rsidRPr="0030233F">
              <w:t>(408) 924-4439</w:t>
            </w:r>
          </w:p>
        </w:tc>
      </w:tr>
      <w:tr w:rsidR="001C0E98" w:rsidRPr="0030233F">
        <w:trPr>
          <w:trHeight w:val="423"/>
        </w:trPr>
        <w:tc>
          <w:tcPr>
            <w:tcW w:w="0" w:type="auto"/>
          </w:tcPr>
          <w:p w:rsidR="001C0E98" w:rsidRPr="0030233F" w:rsidRDefault="001C0E98" w:rsidP="001C0E98">
            <w:pPr>
              <w:pStyle w:val="contactheading"/>
              <w:spacing w:before="0" w:after="0"/>
            </w:pPr>
            <w:r w:rsidRPr="0030233F">
              <w:t>Class:</w:t>
            </w:r>
          </w:p>
        </w:tc>
        <w:tc>
          <w:tcPr>
            <w:tcW w:w="0" w:type="auto"/>
            <w:shd w:val="clear" w:color="auto" w:fill="auto"/>
          </w:tcPr>
          <w:p w:rsidR="001C0E98" w:rsidRPr="0030233F" w:rsidRDefault="00B835B5" w:rsidP="00610562">
            <w:r>
              <w:rPr>
                <w:rStyle w:val="pslongeditbox"/>
              </w:rPr>
              <w:t>Monday and Wednesday 12:00 - 1:15PM</w:t>
            </w:r>
            <w:r>
              <w:t xml:space="preserve"> </w:t>
            </w:r>
            <w:r>
              <w:rPr>
                <w:rStyle w:val="pseditboxdisponly"/>
              </w:rPr>
              <w:t>Sweeney Hall 229</w:t>
            </w:r>
          </w:p>
        </w:tc>
      </w:tr>
    </w:tbl>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 xml:space="preserve">Course Description </w:t>
      </w:r>
    </w:p>
    <w:p w:rsidR="0006756D" w:rsidRPr="002E3F75" w:rsidRDefault="0006756D" w:rsidP="001C0E98">
      <w:pPr>
        <w:pStyle w:val="Heading2"/>
        <w:spacing w:before="100" w:beforeAutospacing="1"/>
        <w:rPr>
          <w:rFonts w:ascii="Times New Roman" w:hAnsi="Times New Roman"/>
          <w:b w:val="0"/>
        </w:rPr>
      </w:pPr>
      <w:r w:rsidRPr="002E3F75">
        <w:rPr>
          <w:rFonts w:ascii="Times New Roman" w:hAnsi="Times New Roman"/>
          <w:b w:val="0"/>
        </w:rPr>
        <w:t>This course introduces you to English literature from its early beginnings through the 18</w:t>
      </w:r>
      <w:r w:rsidRPr="002E3F75">
        <w:rPr>
          <w:rFonts w:ascii="Times New Roman" w:hAnsi="Times New Roman"/>
          <w:b w:val="0"/>
          <w:vertAlign w:val="superscript"/>
        </w:rPr>
        <w:t>th</w:t>
      </w:r>
      <w:r w:rsidRPr="002E3F75">
        <w:rPr>
          <w:rFonts w:ascii="Times New Roman" w:hAnsi="Times New Roman"/>
          <w:b w:val="0"/>
        </w:rPr>
        <w:t xml:space="preserve"> century.  </w:t>
      </w:r>
      <w:r w:rsidR="002E3F75" w:rsidRPr="002E3F75">
        <w:rPr>
          <w:rFonts w:ascii="Times New Roman" w:hAnsi="Times New Roman"/>
          <w:b w:val="0"/>
        </w:rPr>
        <w:t xml:space="preserve">We will examine major literary movements, figures and genres from the Anglo-Saxon period </w:t>
      </w:r>
      <w:r w:rsidR="002E3F75">
        <w:rPr>
          <w:rFonts w:ascii="Times New Roman" w:hAnsi="Times New Roman"/>
          <w:b w:val="0"/>
        </w:rPr>
        <w:t>to the end of</w:t>
      </w:r>
      <w:r w:rsidR="00BA79BF">
        <w:rPr>
          <w:rFonts w:ascii="Times New Roman" w:hAnsi="Times New Roman"/>
          <w:b w:val="0"/>
        </w:rPr>
        <w:t xml:space="preserve"> the eighteenth century including the epic, the sonnet, </w:t>
      </w:r>
      <w:r w:rsidR="003E7DED">
        <w:rPr>
          <w:rFonts w:ascii="Times New Roman" w:hAnsi="Times New Roman"/>
          <w:b w:val="0"/>
        </w:rPr>
        <w:t xml:space="preserve">restoration comedy, and </w:t>
      </w:r>
      <w:r w:rsidR="00BA79BF">
        <w:rPr>
          <w:rFonts w:ascii="Times New Roman" w:hAnsi="Times New Roman"/>
          <w:b w:val="0"/>
        </w:rPr>
        <w:t>various forms of pastoral.</w:t>
      </w:r>
      <w:r w:rsidR="002E3F75" w:rsidRPr="002E3F75">
        <w:rPr>
          <w:rFonts w:ascii="Times New Roman" w:hAnsi="Times New Roman"/>
          <w:b w:val="0"/>
        </w:rPr>
        <w:t xml:space="preserve"> </w:t>
      </w:r>
      <w:r w:rsidRPr="002E3F75">
        <w:rPr>
          <w:rFonts w:ascii="Times New Roman" w:hAnsi="Times New Roman"/>
          <w:b w:val="0"/>
        </w:rPr>
        <w:t>With each text, we will consider the relationships between the literary artifact and the culture that produced it.  Lectures and discussions will be organized around themes designed to address social and political aspects of the various cultures we will study</w:t>
      </w:r>
      <w:r w:rsidR="002E3F75" w:rsidRPr="002E3F75">
        <w:rPr>
          <w:rFonts w:ascii="Times New Roman" w:hAnsi="Times New Roman"/>
          <w:b w:val="0"/>
        </w:rPr>
        <w:t xml:space="preserve"> such as the construction of gender, conceptions of </w:t>
      </w:r>
      <w:r w:rsidR="002B142E">
        <w:rPr>
          <w:rFonts w:ascii="Times New Roman" w:hAnsi="Times New Roman"/>
          <w:b w:val="0"/>
        </w:rPr>
        <w:t xml:space="preserve">marriage, </w:t>
      </w:r>
      <w:r w:rsidR="00AB18C5">
        <w:rPr>
          <w:rFonts w:ascii="Times New Roman" w:hAnsi="Times New Roman"/>
          <w:b w:val="0"/>
        </w:rPr>
        <w:t xml:space="preserve">religious faith, </w:t>
      </w:r>
      <w:r w:rsidR="002E3F75" w:rsidRPr="002E3F75">
        <w:rPr>
          <w:rFonts w:ascii="Times New Roman" w:hAnsi="Times New Roman"/>
          <w:b w:val="0"/>
        </w:rPr>
        <w:t xml:space="preserve">community, </w:t>
      </w:r>
      <w:r w:rsidR="002E3F75">
        <w:rPr>
          <w:rFonts w:ascii="Times New Roman" w:hAnsi="Times New Roman"/>
          <w:b w:val="0"/>
        </w:rPr>
        <w:t xml:space="preserve">social status, </w:t>
      </w:r>
      <w:r w:rsidR="002E3F75" w:rsidRPr="002E3F75">
        <w:rPr>
          <w:rFonts w:ascii="Times New Roman" w:hAnsi="Times New Roman"/>
          <w:b w:val="0"/>
        </w:rPr>
        <w:t xml:space="preserve">England’s national identity and </w:t>
      </w:r>
      <w:r w:rsidR="002E3F75">
        <w:rPr>
          <w:rFonts w:ascii="Times New Roman" w:hAnsi="Times New Roman"/>
          <w:b w:val="0"/>
        </w:rPr>
        <w:t>its growing international role as a colonial power.</w:t>
      </w:r>
    </w:p>
    <w:p w:rsidR="001346BD" w:rsidRPr="0030233F" w:rsidRDefault="001346BD" w:rsidP="001C0E98">
      <w:pPr>
        <w:jc w:val="both"/>
        <w:rPr>
          <w:sz w:val="22"/>
        </w:rPr>
      </w:pPr>
    </w:p>
    <w:p w:rsidR="00B235CF" w:rsidRPr="0030233F" w:rsidRDefault="00B235CF" w:rsidP="001C0E98">
      <w:pPr>
        <w:jc w:val="both"/>
        <w:rPr>
          <w:b/>
        </w:rPr>
      </w:pPr>
      <w:r w:rsidRPr="0030233F">
        <w:rPr>
          <w:b/>
        </w:rPr>
        <w:t>Departmental Learning O</w:t>
      </w:r>
      <w:r w:rsidR="001346BD" w:rsidRPr="0030233F">
        <w:rPr>
          <w:b/>
        </w:rPr>
        <w:t>bjectives</w:t>
      </w:r>
    </w:p>
    <w:p w:rsidR="00B235CF" w:rsidRPr="0030233F" w:rsidRDefault="002E3F75" w:rsidP="0079002D">
      <w:pPr>
        <w:spacing w:beforeLines="1" w:before="2" w:afterLines="1" w:after="2"/>
        <w:rPr>
          <w:rFonts w:ascii="Times" w:hAnsi="Times"/>
          <w:sz w:val="22"/>
          <w:szCs w:val="20"/>
          <w:lang w:eastAsia="en-US"/>
        </w:rPr>
      </w:pPr>
      <w:r>
        <w:rPr>
          <w:rFonts w:ascii="Times" w:hAnsi="Times"/>
          <w:sz w:val="22"/>
          <w:szCs w:val="20"/>
          <w:lang w:eastAsia="en-US"/>
        </w:rPr>
        <w:t>English 56A</w:t>
      </w:r>
      <w:r w:rsidR="00CC4B9A" w:rsidRPr="0030233F">
        <w:rPr>
          <w:rFonts w:ascii="Times" w:hAnsi="Times"/>
          <w:sz w:val="22"/>
          <w:szCs w:val="20"/>
          <w:lang w:eastAsia="en-US"/>
        </w:rPr>
        <w:t xml:space="preserve"> serves t</w:t>
      </w:r>
      <w:r w:rsidR="00B235CF" w:rsidRPr="0030233F">
        <w:rPr>
          <w:rFonts w:ascii="Times" w:hAnsi="Times"/>
          <w:sz w:val="22"/>
          <w:szCs w:val="20"/>
          <w:lang w:eastAsia="en-US"/>
        </w:rPr>
        <w:t xml:space="preserve">he </w:t>
      </w:r>
      <w:r w:rsidR="00CC4B9A" w:rsidRPr="0030233F">
        <w:rPr>
          <w:rFonts w:ascii="Times" w:hAnsi="Times"/>
          <w:sz w:val="22"/>
          <w:szCs w:val="20"/>
          <w:lang w:eastAsia="en-US"/>
        </w:rPr>
        <w:t xml:space="preserve">learning objectives of the </w:t>
      </w:r>
      <w:r w:rsidR="00B235CF" w:rsidRPr="0030233F">
        <w:rPr>
          <w:rFonts w:ascii="Times" w:hAnsi="Times"/>
          <w:sz w:val="22"/>
          <w:szCs w:val="20"/>
          <w:lang w:eastAsia="en-US"/>
        </w:rPr>
        <w:t xml:space="preserve">Department of English and Comparative Literature, </w:t>
      </w:r>
      <w:r w:rsidR="00CC4B9A" w:rsidRPr="0030233F">
        <w:rPr>
          <w:rFonts w:ascii="Times" w:hAnsi="Times"/>
          <w:sz w:val="22"/>
          <w:szCs w:val="20"/>
          <w:lang w:eastAsia="en-US"/>
        </w:rPr>
        <w:t xml:space="preserve">by having students </w:t>
      </w:r>
      <w:r w:rsidR="00B235CF" w:rsidRPr="0030233F">
        <w:rPr>
          <w:rFonts w:ascii="Times" w:hAnsi="Times"/>
          <w:sz w:val="22"/>
          <w:szCs w:val="20"/>
          <w:lang w:eastAsia="en-US"/>
        </w:rPr>
        <w:t>demonstrate the ability to</w:t>
      </w:r>
    </w:p>
    <w:p w:rsidR="00B235CF" w:rsidRPr="0030233F" w:rsidRDefault="00B235CF" w:rsidP="0079002D">
      <w:pPr>
        <w:spacing w:beforeLines="1" w:before="2" w:afterLines="1" w:after="2"/>
        <w:rPr>
          <w:rFonts w:ascii="Times" w:hAnsi="Times"/>
          <w:sz w:val="22"/>
          <w:szCs w:val="20"/>
          <w:lang w:eastAsia="en-US"/>
        </w:rPr>
      </w:pPr>
      <w:r w:rsidRPr="0030233F">
        <w:rPr>
          <w:rFonts w:ascii="Times" w:hAnsi="Times"/>
          <w:sz w:val="22"/>
          <w:szCs w:val="20"/>
          <w:lang w:eastAsia="en-US"/>
        </w:rPr>
        <w:t>1.</w:t>
      </w:r>
      <w:r w:rsidRPr="0030233F">
        <w:rPr>
          <w:sz w:val="22"/>
          <w:szCs w:val="14"/>
          <w:lang w:eastAsia="en-US"/>
        </w:rPr>
        <w:t xml:space="preserve">      </w:t>
      </w:r>
      <w:proofErr w:type="gramStart"/>
      <w:r w:rsidRPr="0030233F">
        <w:rPr>
          <w:rFonts w:ascii="Times" w:hAnsi="Times"/>
          <w:sz w:val="22"/>
          <w:szCs w:val="20"/>
          <w:lang w:eastAsia="en-US"/>
        </w:rPr>
        <w:t>read</w:t>
      </w:r>
      <w:proofErr w:type="gramEnd"/>
      <w:r w:rsidRPr="0030233F">
        <w:rPr>
          <w:rFonts w:ascii="Times" w:hAnsi="Times"/>
          <w:sz w:val="22"/>
          <w:szCs w:val="20"/>
          <w:lang w:eastAsia="en-US"/>
        </w:rPr>
        <w:t xml:space="preserve"> closely in a variety of forms, styles, structures, and modes, and articulate the value of </w:t>
      </w:r>
      <w:r w:rsidR="00CC4B9A" w:rsidRPr="0030233F">
        <w:rPr>
          <w:rFonts w:ascii="Times" w:hAnsi="Times"/>
          <w:sz w:val="22"/>
          <w:szCs w:val="20"/>
          <w:lang w:eastAsia="en-US"/>
        </w:rPr>
        <w:t>“</w:t>
      </w:r>
      <w:r w:rsidRPr="0030233F">
        <w:rPr>
          <w:rFonts w:ascii="Times" w:hAnsi="Times"/>
          <w:sz w:val="22"/>
          <w:szCs w:val="20"/>
          <w:lang w:eastAsia="en-US"/>
        </w:rPr>
        <w:t>close read</w:t>
      </w:r>
      <w:r w:rsidR="002E3F75">
        <w:rPr>
          <w:rFonts w:ascii="Times" w:hAnsi="Times"/>
          <w:sz w:val="22"/>
          <w:szCs w:val="20"/>
          <w:lang w:eastAsia="en-US"/>
        </w:rPr>
        <w:t>ing” or close analysis;</w:t>
      </w:r>
    </w:p>
    <w:p w:rsidR="00B235CF" w:rsidRPr="0030233F" w:rsidRDefault="00B235CF" w:rsidP="0079002D">
      <w:pPr>
        <w:spacing w:beforeLines="1" w:before="2" w:afterLines="1" w:after="2"/>
        <w:rPr>
          <w:rFonts w:ascii="Times" w:hAnsi="Times"/>
          <w:sz w:val="22"/>
          <w:szCs w:val="20"/>
          <w:lang w:eastAsia="en-US"/>
        </w:rPr>
      </w:pPr>
      <w:r w:rsidRPr="0030233F">
        <w:rPr>
          <w:rFonts w:ascii="Times" w:hAnsi="Times"/>
          <w:sz w:val="22"/>
          <w:szCs w:val="20"/>
          <w:lang w:eastAsia="en-US"/>
        </w:rPr>
        <w:t>2.</w:t>
      </w:r>
      <w:r w:rsidRPr="0030233F">
        <w:rPr>
          <w:sz w:val="22"/>
          <w:szCs w:val="14"/>
          <w:lang w:eastAsia="en-US"/>
        </w:rPr>
        <w:t xml:space="preserve">      </w:t>
      </w:r>
      <w:proofErr w:type="gramStart"/>
      <w:r w:rsidRPr="0030233F">
        <w:rPr>
          <w:rFonts w:ascii="Times" w:hAnsi="Times"/>
          <w:sz w:val="22"/>
          <w:szCs w:val="20"/>
          <w:lang w:eastAsia="en-US"/>
        </w:rPr>
        <w:t>show</w:t>
      </w:r>
      <w:proofErr w:type="gramEnd"/>
      <w:r w:rsidRPr="0030233F">
        <w:rPr>
          <w:rFonts w:ascii="Times" w:hAnsi="Times"/>
          <w:sz w:val="22"/>
          <w:szCs w:val="20"/>
          <w:lang w:eastAsia="en-US"/>
        </w:rPr>
        <w:t xml:space="preserve"> familiarity with major literary works, genres, periods, and critical approaches to World Literature;</w:t>
      </w:r>
    </w:p>
    <w:p w:rsidR="00B235CF" w:rsidRPr="0030233F" w:rsidRDefault="00B235CF" w:rsidP="0079002D">
      <w:pPr>
        <w:spacing w:beforeLines="1" w:before="2" w:afterLines="1" w:after="2"/>
        <w:rPr>
          <w:rFonts w:ascii="Times" w:hAnsi="Times"/>
          <w:sz w:val="22"/>
          <w:szCs w:val="20"/>
          <w:lang w:eastAsia="en-US"/>
        </w:rPr>
      </w:pPr>
      <w:r w:rsidRPr="0030233F">
        <w:rPr>
          <w:rFonts w:ascii="Times" w:hAnsi="Times"/>
          <w:sz w:val="22"/>
          <w:szCs w:val="20"/>
          <w:lang w:eastAsia="en-US"/>
        </w:rPr>
        <w:t>3.</w:t>
      </w:r>
      <w:r w:rsidRPr="0030233F">
        <w:rPr>
          <w:sz w:val="22"/>
          <w:szCs w:val="14"/>
          <w:lang w:eastAsia="en-US"/>
        </w:rPr>
        <w:t xml:space="preserve">      </w:t>
      </w:r>
      <w:proofErr w:type="gramStart"/>
      <w:r w:rsidRPr="0030233F">
        <w:rPr>
          <w:rFonts w:ascii="Times" w:hAnsi="Times"/>
          <w:sz w:val="22"/>
          <w:szCs w:val="20"/>
          <w:lang w:eastAsia="en-US"/>
        </w:rPr>
        <w:t>write</w:t>
      </w:r>
      <w:proofErr w:type="gramEnd"/>
      <w:r w:rsidRPr="0030233F">
        <w:rPr>
          <w:rFonts w:ascii="Times" w:hAnsi="Times"/>
          <w:sz w:val="22"/>
          <w:szCs w:val="20"/>
          <w:lang w:eastAsia="en-US"/>
        </w:rPr>
        <w:t xml:space="preserve"> clearly, effectively, and creatively, and adjust writing style appropriately to the content, the context, and the nature of the subject;</w:t>
      </w:r>
    </w:p>
    <w:p w:rsidR="00B235CF" w:rsidRPr="0030233F" w:rsidRDefault="00B235CF" w:rsidP="0079002D">
      <w:pPr>
        <w:spacing w:beforeLines="1" w:before="2" w:afterLines="1" w:after="2"/>
        <w:rPr>
          <w:rFonts w:ascii="Times" w:hAnsi="Times"/>
          <w:sz w:val="22"/>
          <w:szCs w:val="20"/>
          <w:lang w:eastAsia="en-US"/>
        </w:rPr>
      </w:pPr>
      <w:r w:rsidRPr="0030233F">
        <w:rPr>
          <w:rFonts w:ascii="Times" w:hAnsi="Times"/>
          <w:sz w:val="22"/>
          <w:szCs w:val="20"/>
          <w:lang w:eastAsia="en-US"/>
        </w:rPr>
        <w:t>4.</w:t>
      </w:r>
      <w:r w:rsidRPr="0030233F">
        <w:rPr>
          <w:sz w:val="22"/>
          <w:szCs w:val="14"/>
          <w:lang w:eastAsia="en-US"/>
        </w:rPr>
        <w:t xml:space="preserve">      </w:t>
      </w:r>
      <w:proofErr w:type="gramStart"/>
      <w:r w:rsidRPr="0030233F">
        <w:rPr>
          <w:rFonts w:ascii="Times" w:hAnsi="Times"/>
          <w:sz w:val="22"/>
          <w:szCs w:val="20"/>
          <w:lang w:eastAsia="en-US"/>
        </w:rPr>
        <w:t>develop</w:t>
      </w:r>
      <w:proofErr w:type="gramEnd"/>
      <w:r w:rsidRPr="0030233F">
        <w:rPr>
          <w:rFonts w:ascii="Times" w:hAnsi="Times"/>
          <w:sz w:val="22"/>
          <w:szCs w:val="20"/>
          <w:lang w:eastAsia="en-US"/>
        </w:rPr>
        <w:t xml:space="preserve"> and carry out research projects, and locate, evaluate, organize, and incorporate information effectively;</w:t>
      </w:r>
    </w:p>
    <w:p w:rsidR="00B235CF" w:rsidRPr="0030233F" w:rsidRDefault="00B235CF" w:rsidP="0079002D">
      <w:pPr>
        <w:spacing w:beforeLines="1" w:before="2" w:afterLines="1" w:after="2"/>
        <w:rPr>
          <w:rFonts w:ascii="Times" w:hAnsi="Times"/>
          <w:sz w:val="22"/>
          <w:szCs w:val="20"/>
          <w:lang w:eastAsia="en-US"/>
        </w:rPr>
      </w:pPr>
      <w:r w:rsidRPr="0030233F">
        <w:rPr>
          <w:rFonts w:ascii="Times" w:hAnsi="Times"/>
          <w:sz w:val="22"/>
          <w:szCs w:val="20"/>
          <w:lang w:eastAsia="en-US"/>
        </w:rPr>
        <w:t>5.</w:t>
      </w:r>
      <w:r w:rsidRPr="0030233F">
        <w:rPr>
          <w:sz w:val="22"/>
          <w:szCs w:val="14"/>
          <w:lang w:eastAsia="en-US"/>
        </w:rPr>
        <w:t xml:space="preserve">      </w:t>
      </w:r>
      <w:proofErr w:type="gramStart"/>
      <w:r w:rsidRPr="0030233F">
        <w:rPr>
          <w:rFonts w:ascii="Times" w:hAnsi="Times"/>
          <w:sz w:val="22"/>
          <w:szCs w:val="20"/>
          <w:lang w:eastAsia="en-US"/>
        </w:rPr>
        <w:t>articulate</w:t>
      </w:r>
      <w:proofErr w:type="gramEnd"/>
      <w:r w:rsidRPr="0030233F">
        <w:rPr>
          <w:rFonts w:ascii="Times" w:hAnsi="Times"/>
          <w:sz w:val="22"/>
          <w:szCs w:val="20"/>
          <w:lang w:eastAsia="en-US"/>
        </w:rPr>
        <w:t xml:space="preserve"> the relations among culture, history, and texts.</w:t>
      </w:r>
    </w:p>
    <w:p w:rsidR="001C0E98" w:rsidRPr="0030233F" w:rsidRDefault="001C0E98" w:rsidP="001C0E98">
      <w:pPr>
        <w:pStyle w:val="BodyTextIndent2"/>
        <w:spacing w:line="240" w:lineRule="auto"/>
        <w:ind w:left="0"/>
        <w:rPr>
          <w:sz w:val="22"/>
        </w:rPr>
      </w:pP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Assignments and Grading Policy</w:t>
      </w:r>
    </w:p>
    <w:p w:rsidR="001C0E98" w:rsidRPr="0049051F" w:rsidRDefault="001C0E98" w:rsidP="001C0E98">
      <w:pPr>
        <w:rPr>
          <w:sz w:val="22"/>
        </w:rPr>
      </w:pPr>
      <w:r w:rsidRPr="0049051F">
        <w:rPr>
          <w:sz w:val="22"/>
        </w:rPr>
        <w:t>Coursework includes reading assign</w:t>
      </w:r>
      <w:r w:rsidR="00C104D3" w:rsidRPr="0049051F">
        <w:rPr>
          <w:sz w:val="22"/>
        </w:rPr>
        <w:t>ments (see schedule below); one eight to ten-</w:t>
      </w:r>
      <w:r w:rsidRPr="0049051F">
        <w:rPr>
          <w:sz w:val="22"/>
        </w:rPr>
        <w:t xml:space="preserve">page formal </w:t>
      </w:r>
      <w:r w:rsidR="00C104D3" w:rsidRPr="0049051F">
        <w:rPr>
          <w:sz w:val="22"/>
        </w:rPr>
        <w:t>essay</w:t>
      </w:r>
      <w:r w:rsidRPr="0049051F">
        <w:rPr>
          <w:sz w:val="22"/>
        </w:rPr>
        <w:t xml:space="preserve"> (which must include research</w:t>
      </w:r>
      <w:r w:rsidR="00A750C0" w:rsidRPr="0049051F">
        <w:rPr>
          <w:sz w:val="22"/>
        </w:rPr>
        <w:t xml:space="preserve"> and be put on turnitin.com</w:t>
      </w:r>
      <w:r w:rsidR="00C104D3" w:rsidRPr="0049051F">
        <w:rPr>
          <w:sz w:val="22"/>
        </w:rPr>
        <w:t>—class password ID is 4195293 and the password is Norton</w:t>
      </w:r>
      <w:r w:rsidRPr="0049051F">
        <w:rPr>
          <w:sz w:val="22"/>
        </w:rPr>
        <w:t>); a</w:t>
      </w:r>
      <w:r w:rsidR="00C203D4" w:rsidRPr="0049051F">
        <w:rPr>
          <w:sz w:val="22"/>
        </w:rPr>
        <w:t xml:space="preserve"> midterm and</w:t>
      </w:r>
      <w:r w:rsidRPr="0049051F">
        <w:rPr>
          <w:sz w:val="22"/>
        </w:rPr>
        <w:t xml:space="preserve"> final exam composed of both short identification and longer comparative essay questions</w:t>
      </w:r>
      <w:r w:rsidR="0049051F">
        <w:rPr>
          <w:sz w:val="22"/>
        </w:rPr>
        <w:t xml:space="preserve">, and a series of </w:t>
      </w:r>
      <w:r w:rsidR="00C05249">
        <w:rPr>
          <w:sz w:val="22"/>
        </w:rPr>
        <w:t xml:space="preserve">five </w:t>
      </w:r>
      <w:r w:rsidR="0049051F">
        <w:rPr>
          <w:sz w:val="22"/>
        </w:rPr>
        <w:t>short, roughly one-page assignments</w:t>
      </w:r>
      <w:r w:rsidR="002C077D" w:rsidRPr="0049051F">
        <w:rPr>
          <w:sz w:val="22"/>
        </w:rPr>
        <w:t xml:space="preserve">.  </w:t>
      </w:r>
      <w:r w:rsidRPr="0049051F">
        <w:rPr>
          <w:b/>
          <w:sz w:val="22"/>
          <w:u w:val="single"/>
        </w:rPr>
        <w:t>Late paper policy:</w:t>
      </w:r>
      <w:r w:rsidRPr="0049051F">
        <w:rPr>
          <w:sz w:val="22"/>
        </w:rPr>
        <w:t xml:space="preserve"> keeping in mind the many emergencies and unforeseen events that can occur in the average SJSU student’s life, I have a very generous extension policy.  As long as you give me the request in writing—print or email— (complete with a new deadline) </w:t>
      </w:r>
      <w:r w:rsidRPr="0049051F">
        <w:rPr>
          <w:i/>
          <w:sz w:val="22"/>
        </w:rPr>
        <w:t>before</w:t>
      </w:r>
      <w:r w:rsidRPr="0049051F">
        <w:rPr>
          <w:sz w:val="22"/>
        </w:rPr>
        <w:t xml:space="preserve"> the paper’s due date, most requests </w:t>
      </w:r>
      <w:r w:rsidRPr="0049051F">
        <w:rPr>
          <w:sz w:val="22"/>
        </w:rPr>
        <w:lastRenderedPageBreak/>
        <w:t>for an extension will be granted</w:t>
      </w:r>
      <w:r w:rsidRPr="0049051F">
        <w:rPr>
          <w:b/>
          <w:sz w:val="22"/>
        </w:rPr>
        <w:t xml:space="preserve">. </w:t>
      </w:r>
      <w:r w:rsidRPr="0049051F">
        <w:rPr>
          <w:b/>
          <w:sz w:val="22"/>
          <w:u w:val="single"/>
        </w:rPr>
        <w:t xml:space="preserve"> If the original deadline is passed by a student who has not received an extension or an extended deadline has been passed, 10% of the total points possible will be taken off for lateness up to one week. </w:t>
      </w:r>
      <w:r w:rsidRPr="0049051F">
        <w:rPr>
          <w:b/>
          <w:sz w:val="22"/>
        </w:rPr>
        <w:t xml:space="preserve">Extended or late papers will be graded AFTER on-time student work. </w:t>
      </w:r>
      <w:r w:rsidRPr="0049051F">
        <w:rPr>
          <w:sz w:val="22"/>
        </w:rPr>
        <w:t xml:space="preserve">Note that </w:t>
      </w:r>
      <w:r w:rsidRPr="0049051F">
        <w:rPr>
          <w:i/>
          <w:sz w:val="22"/>
        </w:rPr>
        <w:t>doing the reading and being able and willing to respond</w:t>
      </w:r>
      <w:r w:rsidRPr="0049051F">
        <w:rPr>
          <w:sz w:val="22"/>
        </w:rPr>
        <w:t xml:space="preserve"> to the comments and questions of both the professor and your fellow students on a daily basis is a requirement of the course.  Reading quizzes and other in-class assignments will be given to ensure that students are indeed completing and understanding the readings.  These cannot be made up. Due dates for </w:t>
      </w:r>
      <w:r w:rsidR="0049051F">
        <w:rPr>
          <w:sz w:val="22"/>
        </w:rPr>
        <w:t>the paper</w:t>
      </w:r>
      <w:r w:rsidRPr="0049051F">
        <w:rPr>
          <w:sz w:val="22"/>
        </w:rPr>
        <w:t xml:space="preserve"> and the time</w:t>
      </w:r>
      <w:r w:rsidR="0049051F">
        <w:rPr>
          <w:sz w:val="22"/>
        </w:rPr>
        <w:t>s</w:t>
      </w:r>
      <w:r w:rsidRPr="0049051F">
        <w:rPr>
          <w:sz w:val="22"/>
        </w:rPr>
        <w:t xml:space="preserve"> for the </w:t>
      </w:r>
      <w:r w:rsidR="0049051F">
        <w:rPr>
          <w:sz w:val="22"/>
        </w:rPr>
        <w:t>exams</w:t>
      </w:r>
      <w:r w:rsidRPr="0049051F">
        <w:rPr>
          <w:sz w:val="22"/>
        </w:rPr>
        <w:t xml:space="preserve"> are listed on the reading and assignment schedule at the end of the syllabus.</w:t>
      </w:r>
    </w:p>
    <w:p w:rsidR="001C0E98" w:rsidRPr="0006756D" w:rsidRDefault="001C0E98" w:rsidP="001C0E98">
      <w:pPr>
        <w:rPr>
          <w:highlight w:val="yell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880"/>
        <w:gridCol w:w="3500"/>
        <w:gridCol w:w="810"/>
      </w:tblGrid>
      <w:tr w:rsidR="001C0E98" w:rsidRPr="0006756D">
        <w:tc>
          <w:tcPr>
            <w:tcW w:w="2880" w:type="dxa"/>
          </w:tcPr>
          <w:p w:rsidR="00195107" w:rsidRPr="00195107" w:rsidRDefault="00195107">
            <w:pPr>
              <w:rPr>
                <w:b/>
              </w:rPr>
            </w:pPr>
            <w:r w:rsidRPr="00195107">
              <w:rPr>
                <w:b/>
              </w:rPr>
              <w:t xml:space="preserve">Short </w:t>
            </w:r>
            <w:r w:rsidR="00C104D3" w:rsidRPr="00195107">
              <w:rPr>
                <w:b/>
              </w:rPr>
              <w:t>writing assignments</w:t>
            </w:r>
          </w:p>
          <w:p w:rsidR="001C0E98" w:rsidRPr="00C104D3" w:rsidRDefault="00195107">
            <w:r>
              <w:t>will demonstrate SLO’s 1, 2, 3 &amp; 5 (collectively)</w:t>
            </w:r>
          </w:p>
        </w:tc>
        <w:tc>
          <w:tcPr>
            <w:tcW w:w="3500" w:type="dxa"/>
          </w:tcPr>
          <w:p w:rsidR="001C0E98" w:rsidRPr="00C104D3" w:rsidRDefault="00C104D3">
            <w:r w:rsidRPr="00C104D3">
              <w:t>5 short assignments of roughly a page each</w:t>
            </w:r>
          </w:p>
        </w:tc>
        <w:tc>
          <w:tcPr>
            <w:tcW w:w="810" w:type="dxa"/>
          </w:tcPr>
          <w:p w:rsidR="001C0E98" w:rsidRPr="00195107" w:rsidRDefault="00C104D3">
            <w:r w:rsidRPr="00195107">
              <w:t>15</w:t>
            </w:r>
            <w:r w:rsidR="00195107" w:rsidRPr="00195107">
              <w:t>%</w:t>
            </w:r>
          </w:p>
        </w:tc>
      </w:tr>
      <w:tr w:rsidR="001C0E98" w:rsidRPr="0006756D">
        <w:trPr>
          <w:trHeight w:val="295"/>
        </w:trPr>
        <w:tc>
          <w:tcPr>
            <w:tcW w:w="2880" w:type="dxa"/>
          </w:tcPr>
          <w:p w:rsidR="001C0E98" w:rsidRPr="00C104D3" w:rsidRDefault="00C104D3">
            <w:r w:rsidRPr="00195107">
              <w:rPr>
                <w:b/>
              </w:rPr>
              <w:t>Major paper</w:t>
            </w:r>
            <w:r w:rsidR="00195107">
              <w:t xml:space="preserve"> will demonstrate SLO’s 3 &amp; 4,</w:t>
            </w:r>
          </w:p>
        </w:tc>
        <w:tc>
          <w:tcPr>
            <w:tcW w:w="3500" w:type="dxa"/>
          </w:tcPr>
          <w:p w:rsidR="001C0E98" w:rsidRPr="00C104D3" w:rsidRDefault="00047E01">
            <w:r>
              <w:t>8-</w:t>
            </w:r>
            <w:r w:rsidR="00C104D3" w:rsidRPr="00C104D3">
              <w:t>10</w:t>
            </w:r>
            <w:r w:rsidR="001C0E98" w:rsidRPr="00C104D3">
              <w:t xml:space="preserve"> page analysis w/ research</w:t>
            </w:r>
            <w:r w:rsidR="00C104D3" w:rsidRPr="00C104D3">
              <w:t xml:space="preserve"> 2,800-3,50</w:t>
            </w:r>
            <w:r w:rsidR="003F61BD" w:rsidRPr="00C104D3">
              <w:t>0 words</w:t>
            </w:r>
          </w:p>
        </w:tc>
        <w:tc>
          <w:tcPr>
            <w:tcW w:w="810" w:type="dxa"/>
          </w:tcPr>
          <w:p w:rsidR="001C0E98" w:rsidRPr="00195107" w:rsidRDefault="00195107">
            <w:r>
              <w:t>30</w:t>
            </w:r>
            <w:r w:rsidR="001C0E98" w:rsidRPr="00195107">
              <w:t>%</w:t>
            </w:r>
          </w:p>
        </w:tc>
      </w:tr>
      <w:tr w:rsidR="001C0E98" w:rsidRPr="0006756D">
        <w:trPr>
          <w:trHeight w:val="250"/>
        </w:trPr>
        <w:tc>
          <w:tcPr>
            <w:tcW w:w="2880" w:type="dxa"/>
          </w:tcPr>
          <w:p w:rsidR="001C0E98" w:rsidRPr="00195107" w:rsidRDefault="00C104D3" w:rsidP="003F61BD">
            <w:pPr>
              <w:rPr>
                <w:b/>
              </w:rPr>
            </w:pPr>
            <w:r w:rsidRPr="00195107">
              <w:rPr>
                <w:b/>
              </w:rPr>
              <w:t>Midterm</w:t>
            </w:r>
            <w:r w:rsidR="00195107">
              <w:t xml:space="preserve"> will demonstrate SLO’s 1, 2 &amp; 3</w:t>
            </w:r>
          </w:p>
        </w:tc>
        <w:tc>
          <w:tcPr>
            <w:tcW w:w="3500" w:type="dxa"/>
          </w:tcPr>
          <w:p w:rsidR="001C0E98" w:rsidRPr="00C104D3" w:rsidRDefault="00C104D3">
            <w:r w:rsidRPr="00C104D3">
              <w:t>Short answer and comparative essay</w:t>
            </w:r>
          </w:p>
        </w:tc>
        <w:tc>
          <w:tcPr>
            <w:tcW w:w="810" w:type="dxa"/>
          </w:tcPr>
          <w:p w:rsidR="001C0E98" w:rsidRPr="00195107" w:rsidRDefault="00195107">
            <w:pPr>
              <w:pStyle w:val="Header"/>
              <w:tabs>
                <w:tab w:val="clear" w:pos="4320"/>
                <w:tab w:val="clear" w:pos="8640"/>
              </w:tabs>
            </w:pPr>
            <w:r>
              <w:t>20</w:t>
            </w:r>
            <w:r w:rsidR="001C0E98" w:rsidRPr="00195107">
              <w:t>%</w:t>
            </w:r>
          </w:p>
        </w:tc>
      </w:tr>
      <w:tr w:rsidR="001C0E98" w:rsidRPr="0006756D">
        <w:tc>
          <w:tcPr>
            <w:tcW w:w="2880" w:type="dxa"/>
          </w:tcPr>
          <w:p w:rsidR="001C0E98" w:rsidRPr="00195107" w:rsidRDefault="001C0E98">
            <w:pPr>
              <w:rPr>
                <w:b/>
              </w:rPr>
            </w:pPr>
            <w:r w:rsidRPr="00195107">
              <w:rPr>
                <w:b/>
              </w:rPr>
              <w:t>Final Exam</w:t>
            </w:r>
            <w:r w:rsidR="00195107">
              <w:rPr>
                <w:b/>
              </w:rPr>
              <w:t xml:space="preserve"> </w:t>
            </w:r>
            <w:r w:rsidR="00195107">
              <w:t>will demonstrate SLO’s 1, 2 &amp; 3</w:t>
            </w:r>
          </w:p>
        </w:tc>
        <w:tc>
          <w:tcPr>
            <w:tcW w:w="3500" w:type="dxa"/>
          </w:tcPr>
          <w:p w:rsidR="001C0E98" w:rsidRPr="00C104D3" w:rsidRDefault="001C0E98">
            <w:r w:rsidRPr="00C104D3">
              <w:t>5 I.D.’s  &amp; 1 Comparative essay</w:t>
            </w:r>
          </w:p>
        </w:tc>
        <w:tc>
          <w:tcPr>
            <w:tcW w:w="810" w:type="dxa"/>
          </w:tcPr>
          <w:p w:rsidR="001C0E98" w:rsidRPr="00195107" w:rsidRDefault="00C104D3">
            <w:r w:rsidRPr="00195107">
              <w:t>25</w:t>
            </w:r>
            <w:r w:rsidR="001C0E98" w:rsidRPr="00195107">
              <w:t>%</w:t>
            </w:r>
          </w:p>
        </w:tc>
      </w:tr>
      <w:tr w:rsidR="001C0E98" w:rsidRPr="0006756D">
        <w:tc>
          <w:tcPr>
            <w:tcW w:w="2880" w:type="dxa"/>
          </w:tcPr>
          <w:p w:rsidR="001C0E98" w:rsidRPr="00195107" w:rsidRDefault="00DD7480" w:rsidP="00195107">
            <w:r>
              <w:t>Doing the reading and participating</w:t>
            </w:r>
            <w:r w:rsidR="00195107">
              <w:t xml:space="preserve"> in class lectures and discussion, </w:t>
            </w:r>
            <w:r>
              <w:t xml:space="preserve">including </w:t>
            </w:r>
            <w:r w:rsidR="00195107">
              <w:t>reading q</w:t>
            </w:r>
            <w:r w:rsidR="001C0E98" w:rsidRPr="00195107">
              <w:t>uizzes &amp; other in-class assignments</w:t>
            </w:r>
            <w:r>
              <w:t xml:space="preserve"> will provide a chance for</w:t>
            </w:r>
            <w:r w:rsidR="00195107">
              <w:t xml:space="preserve"> students to both acquire and demonstrate SLO’s 1, 2, and 5</w:t>
            </w:r>
          </w:p>
        </w:tc>
        <w:tc>
          <w:tcPr>
            <w:tcW w:w="3500" w:type="dxa"/>
          </w:tcPr>
          <w:p w:rsidR="001C0E98" w:rsidRPr="00195107" w:rsidRDefault="002A61FD" w:rsidP="002A61FD">
            <w:r w:rsidRPr="00195107">
              <w:t>class discussions, quizzes,</w:t>
            </w:r>
            <w:r w:rsidR="001C0E98" w:rsidRPr="00195107">
              <w:t xml:space="preserve"> etc.</w:t>
            </w:r>
          </w:p>
        </w:tc>
        <w:tc>
          <w:tcPr>
            <w:tcW w:w="810" w:type="dxa"/>
          </w:tcPr>
          <w:p w:rsidR="001C0E98" w:rsidRPr="00195107" w:rsidRDefault="00195107">
            <w:r>
              <w:t>10%</w:t>
            </w:r>
          </w:p>
        </w:tc>
      </w:tr>
      <w:tr w:rsidR="001C0E98" w:rsidRPr="0030233F">
        <w:tc>
          <w:tcPr>
            <w:tcW w:w="2880" w:type="dxa"/>
          </w:tcPr>
          <w:p w:rsidR="001C0E98" w:rsidRPr="00195107" w:rsidRDefault="001C0E98">
            <w:r w:rsidRPr="00195107">
              <w:t>Total</w:t>
            </w:r>
          </w:p>
        </w:tc>
        <w:tc>
          <w:tcPr>
            <w:tcW w:w="3500" w:type="dxa"/>
          </w:tcPr>
          <w:p w:rsidR="001C0E98" w:rsidRPr="00195107" w:rsidRDefault="001C0E98">
            <w:pPr>
              <w:pStyle w:val="Header"/>
              <w:tabs>
                <w:tab w:val="clear" w:pos="4320"/>
                <w:tab w:val="clear" w:pos="8640"/>
              </w:tabs>
            </w:pPr>
          </w:p>
        </w:tc>
        <w:tc>
          <w:tcPr>
            <w:tcW w:w="810" w:type="dxa"/>
          </w:tcPr>
          <w:p w:rsidR="001C0E98" w:rsidRPr="00195107" w:rsidRDefault="001C0E98">
            <w:r w:rsidRPr="00195107">
              <w:t>100%</w:t>
            </w:r>
          </w:p>
        </w:tc>
      </w:tr>
    </w:tbl>
    <w:p w:rsidR="001C0E98" w:rsidRPr="0030233F" w:rsidRDefault="001C0E98" w:rsidP="001C0E98">
      <w:pPr>
        <w:pStyle w:val="Heading2"/>
        <w:spacing w:before="0" w:after="100" w:afterAutospacing="1"/>
      </w:pPr>
    </w:p>
    <w:p w:rsidR="001C0E98" w:rsidRPr="0030233F" w:rsidRDefault="001C0E98" w:rsidP="001C0E98">
      <w:pPr>
        <w:widowControl w:val="0"/>
        <w:rPr>
          <w:sz w:val="22"/>
        </w:rPr>
      </w:pPr>
      <w:r w:rsidRPr="0030233F">
        <w:rPr>
          <w:sz w:val="22"/>
        </w:rPr>
        <w:t>The following statement has been adopted by the Department of English for inclusion in all syllabi:</w:t>
      </w:r>
    </w:p>
    <w:p w:rsidR="001C0E98" w:rsidRPr="0030233F" w:rsidRDefault="001C0E98" w:rsidP="001C0E98">
      <w:pPr>
        <w:widowControl w:val="0"/>
        <w:rPr>
          <w:sz w:val="22"/>
        </w:rPr>
      </w:pPr>
    </w:p>
    <w:p w:rsidR="001C0E98" w:rsidRPr="0030233F" w:rsidRDefault="001C0E98" w:rsidP="001C0E98">
      <w:pPr>
        <w:pStyle w:val="BodyTextIndent"/>
        <w:rPr>
          <w:sz w:val="22"/>
        </w:rPr>
      </w:pPr>
      <w:r w:rsidRPr="0030233F">
        <w:rPr>
          <w:sz w:val="22"/>
        </w:rPr>
        <w:t>In English Department Courses, instructors will comment on and grade the quality of student writing as well as the quality of ideas being conveyed. All student writing should be distinguished by correct grammar and punctuation, appropriate diction and syntax, and well-organized paragraphs.</w:t>
      </w:r>
    </w:p>
    <w:p w:rsidR="001C0E98" w:rsidRPr="0030233F" w:rsidRDefault="001C0E98" w:rsidP="001C0E98">
      <w:pPr>
        <w:widowControl w:val="0"/>
        <w:ind w:left="720"/>
        <w:rPr>
          <w:sz w:val="22"/>
        </w:rPr>
      </w:pPr>
      <w:r w:rsidRPr="0030233F">
        <w:rPr>
          <w:sz w:val="22"/>
        </w:rPr>
        <w:t xml:space="preserve">The Department of English reaffirms its commitment to the differential grading scale as defined in the SJSU Catalog ("The Grading System").  Grades issued must represent a full range of student performance: A = </w:t>
      </w:r>
      <w:r w:rsidRPr="0030233F">
        <w:rPr>
          <w:sz w:val="22"/>
          <w:u w:val="single"/>
        </w:rPr>
        <w:t>excellent</w:t>
      </w:r>
      <w:r w:rsidRPr="0030233F">
        <w:rPr>
          <w:sz w:val="22"/>
        </w:rPr>
        <w:t xml:space="preserve">; B = </w:t>
      </w:r>
      <w:r w:rsidRPr="0030233F">
        <w:rPr>
          <w:sz w:val="22"/>
          <w:u w:val="single"/>
        </w:rPr>
        <w:t>above average</w:t>
      </w:r>
      <w:r w:rsidRPr="0030233F">
        <w:rPr>
          <w:sz w:val="22"/>
        </w:rPr>
        <w:t xml:space="preserve">; C = </w:t>
      </w:r>
      <w:r w:rsidRPr="0030233F">
        <w:rPr>
          <w:sz w:val="22"/>
          <w:u w:val="single"/>
        </w:rPr>
        <w:t>average</w:t>
      </w:r>
      <w:r w:rsidRPr="0030233F">
        <w:rPr>
          <w:sz w:val="22"/>
        </w:rPr>
        <w:t xml:space="preserve">; D = </w:t>
      </w:r>
      <w:r w:rsidRPr="0030233F">
        <w:rPr>
          <w:sz w:val="22"/>
          <w:u w:val="single"/>
        </w:rPr>
        <w:t>below average</w:t>
      </w:r>
      <w:r w:rsidRPr="0030233F">
        <w:rPr>
          <w:sz w:val="22"/>
        </w:rPr>
        <w:t xml:space="preserve">; F = </w:t>
      </w:r>
      <w:r w:rsidRPr="0030233F">
        <w:rPr>
          <w:sz w:val="22"/>
          <w:u w:val="single"/>
        </w:rPr>
        <w:t>failure</w:t>
      </w:r>
      <w:r w:rsidRPr="0030233F">
        <w:rPr>
          <w:sz w:val="22"/>
        </w:rPr>
        <w:t>.</w:t>
      </w:r>
    </w:p>
    <w:p w:rsidR="001C0E98" w:rsidRPr="0030233F" w:rsidRDefault="001C0E98" w:rsidP="001C0E98">
      <w:pPr>
        <w:widowControl w:val="0"/>
        <w:rPr>
          <w:sz w:val="22"/>
        </w:rPr>
      </w:pPr>
    </w:p>
    <w:p w:rsidR="001C0E98" w:rsidRPr="0030233F" w:rsidRDefault="001C0E98" w:rsidP="001C0E98">
      <w:pPr>
        <w:widowControl w:val="0"/>
        <w:rPr>
          <w:sz w:val="22"/>
        </w:rPr>
      </w:pPr>
      <w:r w:rsidRPr="0030233F">
        <w:rPr>
          <w:sz w:val="22"/>
        </w:rPr>
        <w:t>In wri</w:t>
      </w:r>
      <w:r w:rsidR="0006756D">
        <w:rPr>
          <w:sz w:val="22"/>
        </w:rPr>
        <w:t>tten assignments for English 56A</w:t>
      </w:r>
      <w:r w:rsidRPr="0030233F">
        <w:rPr>
          <w:sz w:val="22"/>
        </w:rPr>
        <w:t>, this scale is based on the following criteria:</w:t>
      </w:r>
    </w:p>
    <w:p w:rsidR="001C0E98" w:rsidRPr="0030233F" w:rsidRDefault="001C0E98" w:rsidP="001C0E98">
      <w:pPr>
        <w:widowControl w:val="0"/>
        <w:ind w:left="720"/>
        <w:rPr>
          <w:sz w:val="22"/>
        </w:rPr>
      </w:pPr>
      <w:r w:rsidRPr="0030233F">
        <w:rPr>
          <w:sz w:val="22"/>
        </w:rPr>
        <w:t>A [90-92=A-, 93-96=A, 97-100=A+] = Excellent: The "A" essay is articulate and well developed with fluid transitions and a clear and persuasive use of evidence, which is drawn from the literary text itself, lecture materials (when appropriate), and research materials. An "</w:t>
      </w:r>
      <w:proofErr w:type="gramStart"/>
      <w:r w:rsidRPr="0030233F">
        <w:rPr>
          <w:sz w:val="22"/>
        </w:rPr>
        <w:t>A</w:t>
      </w:r>
      <w:proofErr w:type="gramEnd"/>
      <w:r w:rsidRPr="0030233F">
        <w:rPr>
          <w:sz w:val="22"/>
        </w:rPr>
        <w:t>" essay contains a fresh insight which teaches the reader something new about the subject matter.</w:t>
      </w:r>
    </w:p>
    <w:p w:rsidR="001C0E98" w:rsidRPr="0030233F" w:rsidRDefault="001C0E98" w:rsidP="001C0E98">
      <w:pPr>
        <w:widowControl w:val="0"/>
        <w:ind w:left="720"/>
        <w:rPr>
          <w:sz w:val="22"/>
        </w:rPr>
      </w:pPr>
      <w:r w:rsidRPr="0030233F">
        <w:rPr>
          <w:sz w:val="22"/>
        </w:rPr>
        <w:t xml:space="preserve">B [80-82=B-, 83-86=B, 87-89=B+] Above average: The "B" essay demonstrates a good understanding of its subject, a clear and persuasive use of evidence, a certain level of ease of expression, and solid organization.  However, it usually lacks the level of originality and </w:t>
      </w:r>
      <w:r w:rsidRPr="0030233F">
        <w:rPr>
          <w:sz w:val="22"/>
        </w:rPr>
        <w:lastRenderedPageBreak/>
        <w:t xml:space="preserve">creativity that characterizes the insight found in an "A" essay. </w:t>
      </w:r>
    </w:p>
    <w:p w:rsidR="001C0E98" w:rsidRPr="0030233F" w:rsidRDefault="001C0E98" w:rsidP="001C0E98">
      <w:pPr>
        <w:widowControl w:val="0"/>
        <w:ind w:left="720"/>
        <w:rPr>
          <w:sz w:val="22"/>
        </w:rPr>
      </w:pPr>
      <w:r w:rsidRPr="0030233F">
        <w:rPr>
          <w:sz w:val="22"/>
        </w:rPr>
        <w:t>C [70-72=C-, 73-76=C, 77-79=C+]  = Average: The "C" essay makes a good attempt at all the assignment's requirements.  It has a reasonable understanding of its subject matter but its ideas are frequently simplistic or over-generalized.  The writing style is also more bland and repetitive than the style shown by "A" and "B" essays and it often contains flaws in grammar, punctuation, spelling and/or word choice.  It may also use textual evidence out of context.</w:t>
      </w:r>
    </w:p>
    <w:p w:rsidR="001C0E98" w:rsidRPr="0030233F" w:rsidRDefault="001C0E98" w:rsidP="001C0E98">
      <w:pPr>
        <w:widowControl w:val="0"/>
        <w:ind w:left="720"/>
        <w:rPr>
          <w:sz w:val="22"/>
        </w:rPr>
      </w:pPr>
      <w:r w:rsidRPr="0030233F">
        <w:rPr>
          <w:sz w:val="22"/>
        </w:rPr>
        <w:t xml:space="preserve">D [60-62=D-, 63-66=D, 67-69=D+] = </w:t>
      </w:r>
      <w:proofErr w:type="gramStart"/>
      <w:r w:rsidRPr="0030233F">
        <w:rPr>
          <w:sz w:val="22"/>
        </w:rPr>
        <w:t>Below</w:t>
      </w:r>
      <w:proofErr w:type="gramEnd"/>
      <w:r w:rsidRPr="0030233F">
        <w:rPr>
          <w:sz w:val="22"/>
        </w:rPr>
        <w:t xml:space="preserve"> average: The "D" essay is poorly organized and generally unclear.  It has inappropriate or inadequate examples, is noticeably superficial or simplistic, and/or contains some serious mechanical and grammatical problems.  A "D" essay may also reveal some misunderstanding of the assignment requirements.</w:t>
      </w:r>
    </w:p>
    <w:p w:rsidR="001C0E98" w:rsidRPr="0030233F" w:rsidRDefault="001C0E98" w:rsidP="001C0E98">
      <w:pPr>
        <w:ind w:left="720"/>
        <w:rPr>
          <w:sz w:val="22"/>
        </w:rPr>
      </w:pPr>
      <w:r w:rsidRPr="0030233F">
        <w:rPr>
          <w:sz w:val="22"/>
        </w:rPr>
        <w:t>F = Failure: An "F" essay has not addressed the requirements of the assignment and is unacceptable work in terms of both form and content.</w:t>
      </w:r>
    </w:p>
    <w:p w:rsidR="004545B8" w:rsidRPr="005B50C2" w:rsidRDefault="004545B8" w:rsidP="004545B8">
      <w:pPr>
        <w:pStyle w:val="Heading2"/>
        <w:spacing w:before="100" w:beforeAutospacing="1"/>
        <w:rPr>
          <w:rFonts w:ascii="Times New Roman" w:hAnsi="Times New Roman"/>
        </w:rPr>
      </w:pPr>
      <w:r w:rsidRPr="005B50C2">
        <w:rPr>
          <w:rFonts w:ascii="Times New Roman" w:hAnsi="Times New Roman"/>
        </w:rPr>
        <w:t>Classroom Protocol</w:t>
      </w:r>
    </w:p>
    <w:p w:rsidR="004545B8" w:rsidRPr="005B50C2" w:rsidRDefault="004545B8" w:rsidP="004545B8">
      <w:pPr>
        <w:spacing w:after="100" w:afterAutospacing="1"/>
        <w:rPr>
          <w:b/>
          <w:sz w:val="22"/>
        </w:rPr>
      </w:pPr>
      <w:r w:rsidRPr="005B50C2">
        <w:rPr>
          <w:sz w:val="22"/>
        </w:rPr>
        <w:t>You are required to be courteous and professional to both classmates and the professor.  Most people take this as a requirement in their daily lives and this statement does not need to be reiterated here.  However, people sometimes forget that the classroom is a professional setting and rules that govern a business meeting apply here.  For example, devices such as cell phones need to be turned off; coming to class late is unacceptable.  If an emergency arises that requires your absence from class, please contact the professor.  Simply prioritizing your education behind other time commitments does not constitute such an emergency.  Participating in class discussions and listening to and taking notes on class lectures are absolutely necessary for the successful completion of this course. Protocol for written work requires that all quotations must be enclosed in quotation marks or, when more than three lines, put in an indented block. Full citation of the original author and source must also be included.  For all papers, review a writing handbook for help with quote integration, formatting &amp; proper citation (most of you will have purchased one for your Freshman comp. classes).  Also see the University policy on “Academic Integrity” below for help defining and avoiding plagiarism of all kinds.</w:t>
      </w:r>
    </w:p>
    <w:p w:rsidR="004545B8" w:rsidRPr="005B50C2" w:rsidRDefault="004545B8" w:rsidP="004545B8">
      <w:pPr>
        <w:pStyle w:val="Heading2"/>
        <w:rPr>
          <w:rFonts w:ascii="Times New Roman" w:hAnsi="Times New Roman"/>
        </w:rPr>
      </w:pPr>
      <w:r w:rsidRPr="005B50C2">
        <w:rPr>
          <w:rFonts w:ascii="Times New Roman" w:hAnsi="Times New Roman"/>
        </w:rPr>
        <w:t>University Policy on Academic Integrity</w:t>
      </w:r>
    </w:p>
    <w:p w:rsidR="004545B8" w:rsidRPr="005B50C2" w:rsidRDefault="004545B8" w:rsidP="004545B8">
      <w:pPr>
        <w:pStyle w:val="BodyText"/>
        <w:rPr>
          <w:bCs/>
          <w:sz w:val="22"/>
        </w:rPr>
      </w:pPr>
      <w:r w:rsidRPr="005B50C2">
        <w:rPr>
          <w:sz w:val="22"/>
        </w:rPr>
        <w:t xml:space="preserve">Students should know that the University’s </w:t>
      </w:r>
      <w:hyperlink r:id="rId8" w:history="1">
        <w:r w:rsidRPr="005B50C2">
          <w:rPr>
            <w:rStyle w:val="Hyperlink"/>
            <w:color w:val="auto"/>
            <w:sz w:val="22"/>
            <w:u w:val="none"/>
          </w:rPr>
          <w:t>Academic Integrity Policy is availab</w:t>
        </w:r>
        <w:r>
          <w:rPr>
            <w:rStyle w:val="Hyperlink"/>
            <w:color w:val="auto"/>
            <w:sz w:val="22"/>
            <w:u w:val="none"/>
          </w:rPr>
          <w:t>l</w:t>
        </w:r>
        <w:r w:rsidRPr="005B50C2">
          <w:rPr>
            <w:rStyle w:val="Hyperlink"/>
            <w:color w:val="auto"/>
            <w:sz w:val="22"/>
            <w:u w:val="none"/>
          </w:rPr>
          <w:t xml:space="preserve">e at </w:t>
        </w:r>
        <w:r w:rsidRPr="004771CA">
          <w:rPr>
            <w:rStyle w:val="Hyperlink"/>
            <w:color w:val="auto"/>
            <w:sz w:val="22"/>
            <w:u w:val="none"/>
          </w:rPr>
          <w:t>http://www.sjsu.edu/studentconduct/Policies/</w:t>
        </w:r>
      </w:hyperlink>
      <w:r w:rsidRPr="005B50C2">
        <w:rPr>
          <w:sz w:val="22"/>
        </w:rPr>
        <w:t xml:space="preserve">. </w:t>
      </w:r>
      <w:r w:rsidRPr="005B50C2">
        <w:rPr>
          <w:bCs/>
          <w:sz w:val="22"/>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w:t>
      </w:r>
      <w:r w:rsidRPr="0085768B">
        <w:rPr>
          <w:bCs/>
          <w:sz w:val="22"/>
        </w:rPr>
        <w:t xml:space="preserve">The website for </w:t>
      </w:r>
      <w:hyperlink r:id="rId9" w:history="1">
        <w:r w:rsidRPr="0085768B">
          <w:rPr>
            <w:rStyle w:val="Hyperlink"/>
            <w:bCs/>
            <w:color w:val="auto"/>
            <w:sz w:val="22"/>
            <w:u w:val="none"/>
          </w:rPr>
          <w:t>Student Conduct and Ethical Development is available at http://www.sa.sjsu.edu/judicial_affairs/index.html</w:t>
        </w:r>
      </w:hyperlink>
      <w:r w:rsidRPr="0085768B">
        <w:rPr>
          <w:bCs/>
          <w:sz w:val="22"/>
        </w:rPr>
        <w:t>.</w:t>
      </w:r>
      <w:r w:rsidRPr="005B50C2">
        <w:rPr>
          <w:bCs/>
          <w:sz w:val="22"/>
        </w:rPr>
        <w:t xml:space="preserve"> </w:t>
      </w:r>
    </w:p>
    <w:p w:rsidR="004545B8" w:rsidRPr="005B50C2" w:rsidRDefault="004545B8" w:rsidP="004545B8">
      <w:pPr>
        <w:pStyle w:val="BodyText"/>
        <w:rPr>
          <w:bCs/>
          <w:sz w:val="22"/>
        </w:rPr>
      </w:pPr>
      <w:r w:rsidRPr="005B50C2">
        <w:rPr>
          <w:bCs/>
          <w:sz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4545B8" w:rsidRPr="005B50C2" w:rsidRDefault="004545B8" w:rsidP="004545B8">
      <w:pPr>
        <w:pStyle w:val="Heading2"/>
        <w:spacing w:before="100" w:beforeAutospacing="1"/>
        <w:rPr>
          <w:rFonts w:ascii="Times New Roman" w:hAnsi="Times New Roman"/>
        </w:rPr>
      </w:pPr>
      <w:r w:rsidRPr="005B50C2">
        <w:rPr>
          <w:rFonts w:ascii="Times New Roman" w:hAnsi="Times New Roman"/>
        </w:rPr>
        <w:t>Dropping and Adding</w:t>
      </w:r>
    </w:p>
    <w:p w:rsidR="004545B8" w:rsidRPr="005B50C2" w:rsidRDefault="004545B8" w:rsidP="004545B8">
      <w:pPr>
        <w:spacing w:after="100" w:afterAutospacing="1"/>
        <w:rPr>
          <w:sz w:val="22"/>
        </w:rPr>
      </w:pPr>
      <w:r w:rsidRPr="005B50C2">
        <w:rPr>
          <w:sz w:val="22"/>
        </w:rPr>
        <w:t xml:space="preserve">Students are responsible for understanding the policies and procedures about add/drops, academic renewal, etc. </w:t>
      </w:r>
      <w:hyperlink r:id="rId10" w:history="1">
        <w:r w:rsidRPr="005B50C2">
          <w:rPr>
            <w:rStyle w:val="Hyperlink"/>
            <w:color w:val="auto"/>
            <w:sz w:val="22"/>
            <w:u w:val="none"/>
          </w:rPr>
          <w:t>Information on add/drops are available at http://info.sjsu.edu/web-dbgen/narr/soc-fall/rec-324.html</w:t>
        </w:r>
      </w:hyperlink>
      <w:r w:rsidRPr="005B50C2">
        <w:rPr>
          <w:sz w:val="22"/>
        </w:rPr>
        <w:t xml:space="preserve">. </w:t>
      </w:r>
      <w:hyperlink r:id="rId11" w:history="1">
        <w:r w:rsidRPr="005B50C2">
          <w:rPr>
            <w:rStyle w:val="Hyperlink"/>
            <w:color w:val="auto"/>
            <w:sz w:val="22"/>
            <w:u w:val="none"/>
          </w:rPr>
          <w:t xml:space="preserve">Information about late drop is available at http://www.sjsu.edu/sac/advising/latedrops/policy/ </w:t>
        </w:r>
      </w:hyperlink>
      <w:r w:rsidRPr="005B50C2">
        <w:rPr>
          <w:b/>
          <w:sz w:val="22"/>
        </w:rPr>
        <w:t xml:space="preserve">. </w:t>
      </w:r>
      <w:r w:rsidRPr="005B50C2">
        <w:rPr>
          <w:sz w:val="22"/>
        </w:rPr>
        <w:t>Students should be aware of the current deadlines and penalties for adding and dropping clas</w:t>
      </w:r>
      <w:r>
        <w:rPr>
          <w:sz w:val="22"/>
        </w:rPr>
        <w:t>ses. Note that September 6, 2011</w:t>
      </w:r>
      <w:r w:rsidRPr="005B50C2">
        <w:rPr>
          <w:sz w:val="22"/>
        </w:rPr>
        <w:t xml:space="preserve"> is the last drop without a “W.”  </w:t>
      </w:r>
      <w:r w:rsidRPr="005B50C2">
        <w:rPr>
          <w:b/>
          <w:sz w:val="22"/>
        </w:rPr>
        <w:t>The instructor of this course will not automatically drop you if you do not show up.  Dropping is your responsibility.</w:t>
      </w:r>
    </w:p>
    <w:p w:rsidR="004545B8" w:rsidRDefault="004545B8">
      <w:pPr>
        <w:rPr>
          <w:rFonts w:eastAsia="Times New Roman"/>
          <w:b/>
          <w:bCs/>
          <w:lang w:eastAsia="en-US"/>
        </w:rPr>
      </w:pPr>
      <w:r>
        <w:lastRenderedPageBreak/>
        <w:br w:type="page"/>
      </w:r>
    </w:p>
    <w:p w:rsidR="001C0E98" w:rsidRPr="0030233F" w:rsidRDefault="001C0E98" w:rsidP="001C0E98">
      <w:pPr>
        <w:pStyle w:val="Heading3"/>
      </w:pPr>
      <w:r w:rsidRPr="0030233F">
        <w:lastRenderedPageBreak/>
        <w:t>Campus Policy in Compliance with the American Disabilities Act</w:t>
      </w:r>
    </w:p>
    <w:p w:rsidR="001C0E98" w:rsidRPr="0030233F" w:rsidRDefault="001C0E98" w:rsidP="001C0E98">
      <w:pPr>
        <w:pStyle w:val="BodyText"/>
        <w:rPr>
          <w:sz w:val="22"/>
        </w:rPr>
      </w:pPr>
      <w:r w:rsidRPr="0030233F">
        <w:rPr>
          <w:sz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1C0E98" w:rsidRPr="0030233F" w:rsidRDefault="001C0E98" w:rsidP="001C0E98">
      <w:pPr>
        <w:pStyle w:val="Heading2"/>
        <w:spacing w:before="100" w:beforeAutospacing="1" w:after="0"/>
        <w:rPr>
          <w:rFonts w:ascii="Times New Roman" w:hAnsi="Times New Roman"/>
          <w:color w:val="000000"/>
        </w:rPr>
      </w:pPr>
      <w:r w:rsidRPr="0030233F">
        <w:rPr>
          <w:rFonts w:ascii="Times New Roman" w:hAnsi="Times New Roman"/>
        </w:rPr>
        <w:t xml:space="preserve">Library Liaison for </w:t>
      </w:r>
      <w:r w:rsidRPr="0030233F">
        <w:rPr>
          <w:rFonts w:ascii="Times New Roman" w:hAnsi="Times New Roman"/>
          <w:color w:val="000000"/>
        </w:rPr>
        <w:t>English &amp; Comparative Literature:</w:t>
      </w:r>
    </w:p>
    <w:p w:rsidR="001C0E98" w:rsidRPr="0030233F" w:rsidRDefault="001C0E98" w:rsidP="001C0E98">
      <w:pPr>
        <w:pStyle w:val="Heading2"/>
        <w:spacing w:before="120" w:after="0"/>
        <w:rPr>
          <w:rFonts w:ascii="Times New Roman" w:hAnsi="Times New Roman"/>
          <w:color w:val="000000"/>
        </w:rPr>
      </w:pPr>
      <w:r w:rsidRPr="0030233F">
        <w:rPr>
          <w:rFonts w:ascii="Times New Roman" w:hAnsi="Times New Roman"/>
          <w:b w:val="0"/>
          <w:color w:val="000000"/>
          <w:sz w:val="22"/>
        </w:rPr>
        <w:t xml:space="preserve">Contact Toby </w:t>
      </w:r>
      <w:proofErr w:type="spellStart"/>
      <w:r w:rsidRPr="0030233F">
        <w:rPr>
          <w:rFonts w:ascii="Times New Roman" w:hAnsi="Times New Roman"/>
          <w:b w:val="0"/>
          <w:color w:val="000000"/>
          <w:sz w:val="22"/>
        </w:rPr>
        <w:t>Matoush</w:t>
      </w:r>
      <w:proofErr w:type="spellEnd"/>
      <w:r w:rsidRPr="0030233F">
        <w:rPr>
          <w:rFonts w:ascii="Times New Roman" w:hAnsi="Times New Roman"/>
          <w:b w:val="0"/>
          <w:color w:val="000000"/>
          <w:sz w:val="22"/>
        </w:rPr>
        <w:t xml:space="preserve"> via email: Toby.Matoush@sjsu.edu, or phone: (408) 808-2096 </w:t>
      </w:r>
      <w:r w:rsidRPr="0030233F">
        <w:rPr>
          <w:rFonts w:ascii="Times New Roman" w:hAnsi="Times New Roman"/>
          <w:b w:val="0"/>
          <w:sz w:val="22"/>
        </w:rPr>
        <w:t xml:space="preserve">if you have library research questions that have not been answered in class.  </w:t>
      </w: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 xml:space="preserve">Student Technology Resources </w:t>
      </w:r>
    </w:p>
    <w:p w:rsidR="001C0E98" w:rsidRPr="0030233F" w:rsidRDefault="001C0E98" w:rsidP="001C0E98">
      <w:pPr>
        <w:rPr>
          <w:sz w:val="22"/>
        </w:rPr>
      </w:pPr>
      <w:r w:rsidRPr="0030233F">
        <w:rPr>
          <w:sz w:val="22"/>
        </w:rPr>
        <w:t xml:space="preserve">Computer labs for student use are available in the Academic Success Center located on the </w:t>
      </w:r>
      <w:bookmarkStart w:id="1" w:name="OLE_LINK1"/>
      <w:bookmarkStart w:id="2" w:name="OLE_LINK2"/>
      <w:r w:rsidRPr="0030233F">
        <w:rPr>
          <w:sz w:val="22"/>
        </w:rPr>
        <w:t>1</w:t>
      </w:r>
      <w:r w:rsidRPr="0030233F">
        <w:rPr>
          <w:sz w:val="22"/>
          <w:vertAlign w:val="superscript"/>
        </w:rPr>
        <w:t>st</w:t>
      </w:r>
      <w:r w:rsidRPr="0030233F">
        <w:rPr>
          <w:sz w:val="22"/>
        </w:rPr>
        <w:t xml:space="preserve"> </w:t>
      </w:r>
      <w:bookmarkEnd w:id="1"/>
      <w:bookmarkEnd w:id="2"/>
      <w:r w:rsidRPr="0030233F">
        <w:rPr>
          <w:sz w:val="22"/>
        </w:rPr>
        <w:t>floor of Clark Hall and on the 2</w:t>
      </w:r>
      <w:r w:rsidRPr="0030233F">
        <w:rPr>
          <w:sz w:val="22"/>
          <w:vertAlign w:val="superscript"/>
        </w:rPr>
        <w:t>nd</w:t>
      </w:r>
      <w:r w:rsidRPr="0030233F">
        <w:rPr>
          <w:sz w:val="22"/>
        </w:rPr>
        <w:t xml:space="preserve"> floor of the Student Union. Additional computer labs may be available in your department/college. Computers are also available in the Martin Luther King Library.</w:t>
      </w:r>
    </w:p>
    <w:p w:rsidR="001C0E98" w:rsidRPr="0030233F" w:rsidRDefault="001C0E98" w:rsidP="001C0E98">
      <w:pPr>
        <w:pStyle w:val="Heading2"/>
        <w:spacing w:before="100" w:beforeAutospacing="1"/>
        <w:rPr>
          <w:rFonts w:ascii="Times New Roman" w:hAnsi="Times New Roman"/>
          <w:szCs w:val="36"/>
        </w:rPr>
      </w:pPr>
      <w:r w:rsidRPr="0030233F">
        <w:rPr>
          <w:rFonts w:ascii="Times New Roman" w:hAnsi="Times New Roman"/>
          <w:szCs w:val="36"/>
        </w:rPr>
        <w:t>SJSU Writing Center</w:t>
      </w:r>
    </w:p>
    <w:p w:rsidR="001C0E98" w:rsidRPr="0030233F" w:rsidRDefault="001C0E98" w:rsidP="001C0E98">
      <w:pPr>
        <w:pStyle w:val="BodyText"/>
        <w:rPr>
          <w:sz w:val="22"/>
        </w:rPr>
      </w:pPr>
      <w:r w:rsidRPr="0030233F">
        <w:rPr>
          <w:sz w:val="22"/>
        </w:rPr>
        <w:t xml:space="preserve">The SJSU Writing Center is located in Room 126 in Clark Hall.  It is staffed by professional instructors and upper-division or graduate-level writing specialists from each of the seven SJSU colleges. The writing specialists have met a rigorous GPA requirement, and they are well trained to assist all students at all levels within all disciplines to become better writers. </w:t>
      </w:r>
      <w:hyperlink r:id="rId12" w:history="1">
        <w:r w:rsidRPr="0030233F">
          <w:rPr>
            <w:rStyle w:val="Hyperlink"/>
            <w:sz w:val="22"/>
          </w:rPr>
          <w:t>The Writing Center website is located at http://www.sjsu.edu/writingcenter/about/staff/</w:t>
        </w:r>
      </w:hyperlink>
      <w:r w:rsidRPr="0030233F">
        <w:rPr>
          <w:sz w:val="22"/>
        </w:rPr>
        <w:t>/.</w:t>
      </w:r>
    </w:p>
    <w:p w:rsidR="001C0E98" w:rsidRPr="0030233F" w:rsidRDefault="0006756D" w:rsidP="001C0E98">
      <w:pPr>
        <w:pStyle w:val="Heading2"/>
        <w:spacing w:before="100" w:beforeAutospacing="1"/>
        <w:rPr>
          <w:rFonts w:ascii="Times New Roman" w:hAnsi="Times New Roman"/>
        </w:rPr>
      </w:pPr>
      <w:r>
        <w:rPr>
          <w:rFonts w:ascii="Times New Roman" w:hAnsi="Times New Roman"/>
        </w:rPr>
        <w:t>One Required Text</w:t>
      </w:r>
      <w:r w:rsidR="001C0E98" w:rsidRPr="0030233F">
        <w:rPr>
          <w:rFonts w:ascii="Times New Roman" w:hAnsi="Times New Roman"/>
        </w:rPr>
        <w:t>:</w:t>
      </w:r>
    </w:p>
    <w:p w:rsidR="001C0E98" w:rsidRPr="00325BD7" w:rsidRDefault="0006756D" w:rsidP="005C19D4">
      <w:pPr>
        <w:ind w:left="360" w:hanging="450"/>
        <w:rPr>
          <w:color w:val="000000"/>
          <w:sz w:val="22"/>
        </w:rPr>
        <w:sectPr w:rsidR="001C0E98" w:rsidRPr="00325BD7">
          <w:footerReference w:type="even" r:id="rId13"/>
          <w:footerReference w:type="default" r:id="rId14"/>
          <w:pgSz w:w="12240" w:h="15840"/>
          <w:pgMar w:top="720" w:right="1584" w:bottom="900" w:left="1728" w:header="720" w:footer="720" w:gutter="0"/>
          <w:cols w:space="720"/>
          <w:docGrid w:linePitch="360"/>
        </w:sectPr>
      </w:pPr>
      <w:proofErr w:type="gramStart"/>
      <w:r w:rsidRPr="005C19D4">
        <w:rPr>
          <w:i/>
          <w:sz w:val="22"/>
        </w:rPr>
        <w:t>The Norton Anthology of English Literature</w:t>
      </w:r>
      <w:r w:rsidR="00325BD7" w:rsidRPr="005C19D4">
        <w:rPr>
          <w:sz w:val="22"/>
        </w:rPr>
        <w:t>, Stephen Greenblatt, Gen. Ed.</w:t>
      </w:r>
      <w:proofErr w:type="gramEnd"/>
      <w:r w:rsidR="00325BD7" w:rsidRPr="005C19D4">
        <w:rPr>
          <w:sz w:val="22"/>
        </w:rPr>
        <w:t xml:space="preserve">  8</w:t>
      </w:r>
      <w:r w:rsidR="00325BD7" w:rsidRPr="005C19D4">
        <w:rPr>
          <w:sz w:val="22"/>
          <w:vertAlign w:val="superscript"/>
        </w:rPr>
        <w:t>th</w:t>
      </w:r>
      <w:r w:rsidR="00325BD7" w:rsidRPr="005C19D4">
        <w:rPr>
          <w:sz w:val="22"/>
        </w:rPr>
        <w:t xml:space="preserve"> Edition.  </w:t>
      </w:r>
      <w:r w:rsidR="00B55F45" w:rsidRPr="005C19D4">
        <w:rPr>
          <w:sz w:val="22"/>
        </w:rPr>
        <w:t xml:space="preserve"> Volumes A, B &amp; </w:t>
      </w:r>
      <w:r w:rsidR="00325BD7" w:rsidRPr="005C19D4">
        <w:rPr>
          <w:sz w:val="22"/>
        </w:rPr>
        <w:t>C (Package 1/3 volume set) ISBN: 0-393-92833-0.</w:t>
      </w:r>
    </w:p>
    <w:p w:rsidR="00637091" w:rsidRPr="0030233F" w:rsidRDefault="009660C5" w:rsidP="00E320BF">
      <w:pPr>
        <w:pStyle w:val="Heading1"/>
        <w:spacing w:before="100" w:beforeAutospacing="1" w:after="100" w:afterAutospacing="1"/>
        <w:rPr>
          <w:rFonts w:ascii="Times New Roman" w:hAnsi="Times New Roman"/>
          <w:sz w:val="28"/>
        </w:rPr>
      </w:pPr>
      <w:r>
        <w:rPr>
          <w:rFonts w:ascii="Times New Roman" w:hAnsi="Times New Roman"/>
          <w:sz w:val="28"/>
        </w:rPr>
        <w:lastRenderedPageBreak/>
        <w:t>English 56A</w:t>
      </w:r>
    </w:p>
    <w:p w:rsidR="001C0E98" w:rsidRPr="0030233F" w:rsidRDefault="001C0E98" w:rsidP="009A21FB">
      <w:pPr>
        <w:pStyle w:val="Heading1"/>
        <w:spacing w:before="100" w:beforeAutospacing="1" w:after="100" w:afterAutospacing="1"/>
        <w:rPr>
          <w:rFonts w:ascii="Times New Roman" w:hAnsi="Times New Roman"/>
          <w:sz w:val="28"/>
        </w:rPr>
      </w:pPr>
      <w:r w:rsidRPr="0030233F">
        <w:rPr>
          <w:rFonts w:ascii="Times New Roman" w:hAnsi="Times New Roman"/>
          <w:sz w:val="28"/>
        </w:rPr>
        <w:t>Fall 20</w:t>
      </w:r>
      <w:r w:rsidR="009660C5">
        <w:rPr>
          <w:rFonts w:ascii="Times New Roman" w:hAnsi="Times New Roman"/>
          <w:sz w:val="28"/>
        </w:rPr>
        <w:t>11</w:t>
      </w:r>
      <w:r w:rsidRPr="0030233F">
        <w:rPr>
          <w:rFonts w:ascii="Times New Roman" w:hAnsi="Times New Roman"/>
          <w:sz w:val="28"/>
        </w:rPr>
        <w:t xml:space="preserve"> Course Schedule</w:t>
      </w:r>
    </w:p>
    <w:p w:rsidR="001C0E98" w:rsidRPr="0030233F" w:rsidRDefault="001C0E98" w:rsidP="001C0E98">
      <w:pPr>
        <w:spacing w:before="100" w:beforeAutospacing="1" w:after="100" w:afterAutospacing="1"/>
        <w:rPr>
          <w:i/>
        </w:rPr>
      </w:pPr>
      <w:r w:rsidRPr="0030233F">
        <w:rPr>
          <w:i/>
        </w:rPr>
        <w:t xml:space="preserve">The schedule may vary depending on the needs of the class or scheduling issues.  Any changes will be reported in class and via the email you have registered with </w:t>
      </w:r>
      <w:proofErr w:type="spellStart"/>
      <w:r w:rsidRPr="0030233F">
        <w:rPr>
          <w:i/>
        </w:rPr>
        <w:t>MySJSU</w:t>
      </w:r>
      <w:proofErr w:type="spellEnd"/>
      <w:r w:rsidRPr="0030233F">
        <w:rPr>
          <w: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2088"/>
        <w:gridCol w:w="6768"/>
      </w:tblGrid>
      <w:tr w:rsidR="001C0E98" w:rsidRPr="0030233F">
        <w:trPr>
          <w:trHeight w:val="626"/>
          <w:tblHeader/>
        </w:trPr>
        <w:tc>
          <w:tcPr>
            <w:tcW w:w="2088" w:type="dxa"/>
            <w:shd w:val="clear" w:color="auto" w:fill="auto"/>
          </w:tcPr>
          <w:p w:rsidR="001C0E98" w:rsidRPr="00CE65CD" w:rsidRDefault="001C0E98" w:rsidP="001C0E98">
            <w:pPr>
              <w:pStyle w:val="contactheading"/>
              <w:spacing w:before="100" w:beforeAutospacing="1" w:after="0"/>
              <w:jc w:val="center"/>
              <w:rPr>
                <w:bCs w:val="0"/>
                <w:iCs w:val="0"/>
              </w:rPr>
            </w:pPr>
            <w:r w:rsidRPr="00CE65CD">
              <w:rPr>
                <w:bCs w:val="0"/>
                <w:iCs w:val="0"/>
              </w:rPr>
              <w:t>Week</w:t>
            </w:r>
          </w:p>
        </w:tc>
        <w:tc>
          <w:tcPr>
            <w:tcW w:w="6768" w:type="dxa"/>
            <w:shd w:val="clear" w:color="auto" w:fill="auto"/>
          </w:tcPr>
          <w:p w:rsidR="001C0E98" w:rsidRPr="00CE65CD" w:rsidRDefault="001C0E98" w:rsidP="001C0E98">
            <w:pPr>
              <w:pStyle w:val="contactheading"/>
              <w:spacing w:before="100" w:beforeAutospacing="1" w:after="0"/>
              <w:rPr>
                <w:bCs w:val="0"/>
                <w:iCs w:val="0"/>
              </w:rPr>
            </w:pPr>
            <w:r w:rsidRPr="00CE65CD">
              <w:rPr>
                <w:bCs w:val="0"/>
                <w:iCs w:val="0"/>
              </w:rPr>
              <w:t xml:space="preserve"> Readings &amp; Assignments</w:t>
            </w:r>
          </w:p>
        </w:tc>
      </w:tr>
      <w:tr w:rsidR="001C0E98" w:rsidRPr="0030233F">
        <w:trPr>
          <w:trHeight w:val="336"/>
        </w:trPr>
        <w:tc>
          <w:tcPr>
            <w:tcW w:w="2088" w:type="dxa"/>
            <w:shd w:val="clear" w:color="auto" w:fill="auto"/>
          </w:tcPr>
          <w:p w:rsidR="001C0E98" w:rsidRPr="00CE65CD" w:rsidRDefault="001C0E98" w:rsidP="009660C5">
            <w:pPr>
              <w:pStyle w:val="Tabletext"/>
              <w:spacing w:before="100" w:beforeAutospacing="1" w:after="0"/>
            </w:pPr>
            <w:r w:rsidRPr="00CE65CD">
              <w:t>1:</w:t>
            </w:r>
            <w:r w:rsidR="00637091" w:rsidRPr="00CE65CD">
              <w:rPr>
                <w:b/>
              </w:rPr>
              <w:t xml:space="preserve"> </w:t>
            </w:r>
            <w:r w:rsidR="009660C5" w:rsidRPr="00CE65CD">
              <w:rPr>
                <w:b/>
              </w:rPr>
              <w:t>August 24</w:t>
            </w:r>
          </w:p>
        </w:tc>
        <w:tc>
          <w:tcPr>
            <w:tcW w:w="6768" w:type="dxa"/>
            <w:shd w:val="clear" w:color="auto" w:fill="auto"/>
          </w:tcPr>
          <w:p w:rsidR="001C0E98" w:rsidRPr="00CE65CD" w:rsidRDefault="009660C5" w:rsidP="009B0876">
            <w:r w:rsidRPr="00CE65CD">
              <w:t>Introduction to course.</w:t>
            </w:r>
          </w:p>
        </w:tc>
      </w:tr>
      <w:tr w:rsidR="001C0E98" w:rsidRPr="0030233F">
        <w:trPr>
          <w:trHeight w:val="334"/>
        </w:trPr>
        <w:tc>
          <w:tcPr>
            <w:tcW w:w="2088" w:type="dxa"/>
            <w:shd w:val="clear" w:color="auto" w:fill="auto"/>
          </w:tcPr>
          <w:p w:rsidR="001C0E98" w:rsidRPr="00CE65CD" w:rsidRDefault="007149D2" w:rsidP="007149D2">
            <w:pPr>
              <w:pStyle w:val="Tabletext"/>
              <w:spacing w:before="100" w:beforeAutospacing="1" w:after="100" w:afterAutospacing="1"/>
              <w:rPr>
                <w:b/>
              </w:rPr>
            </w:pPr>
            <w:r w:rsidRPr="00CE65CD">
              <w:t>2</w:t>
            </w:r>
            <w:r w:rsidR="001C0E98" w:rsidRPr="00CE65CD">
              <w:t xml:space="preserve">: </w:t>
            </w:r>
            <w:r w:rsidRPr="00CE65CD">
              <w:rPr>
                <w:b/>
              </w:rPr>
              <w:t>August 29</w:t>
            </w:r>
          </w:p>
        </w:tc>
        <w:tc>
          <w:tcPr>
            <w:tcW w:w="6768" w:type="dxa"/>
            <w:shd w:val="clear" w:color="auto" w:fill="auto"/>
          </w:tcPr>
          <w:p w:rsidR="001C0E98" w:rsidRPr="00CE65CD" w:rsidRDefault="00976C57" w:rsidP="00284503">
            <w:r w:rsidRPr="00CE65CD">
              <w:t>Read</w:t>
            </w:r>
            <w:r w:rsidR="0042456E">
              <w:t xml:space="preserve"> the Norton introduction to “The Middle Ages”</w:t>
            </w:r>
            <w:r w:rsidRPr="00CE65CD">
              <w:t xml:space="preserve"> </w:t>
            </w:r>
            <w:r w:rsidRPr="00CE65CD">
              <w:rPr>
                <w:i/>
              </w:rPr>
              <w:t xml:space="preserve">Beowulf </w:t>
            </w:r>
            <w:r w:rsidRPr="00CE65CD">
              <w:t>(</w:t>
            </w:r>
            <w:r w:rsidRPr="00CE65CD">
              <w:rPr>
                <w:i/>
              </w:rPr>
              <w:t>NAEL</w:t>
            </w:r>
            <w:r w:rsidR="0042456E">
              <w:rPr>
                <w:i/>
              </w:rPr>
              <w:t xml:space="preserve"> </w:t>
            </w:r>
            <w:r w:rsidR="0042456E">
              <w:t>1-23</w:t>
            </w:r>
            <w:r w:rsidR="00284503">
              <w:t xml:space="preserve"> &amp; 29-47</w:t>
            </w:r>
            <w:r w:rsidRPr="00CE65CD">
              <w:t>/</w:t>
            </w:r>
            <w:r w:rsidR="00E37574" w:rsidRPr="00CE65CD">
              <w:t xml:space="preserve">at least </w:t>
            </w:r>
            <w:r w:rsidRPr="00CE65CD">
              <w:t>to line</w:t>
            </w:r>
            <w:r w:rsidR="00E37574" w:rsidRPr="00CE65CD">
              <w:t xml:space="preserve"> </w:t>
            </w:r>
            <w:r w:rsidR="00284503">
              <w:t>661</w:t>
            </w:r>
            <w:r w:rsidR="00E37574" w:rsidRPr="00CE65CD">
              <w:t>)</w:t>
            </w:r>
            <w:r w:rsidRPr="00CE65CD">
              <w:t xml:space="preserve"> </w:t>
            </w:r>
          </w:p>
        </w:tc>
      </w:tr>
      <w:tr w:rsidR="001C0E98" w:rsidRPr="0030233F">
        <w:trPr>
          <w:trHeight w:val="334"/>
        </w:trPr>
        <w:tc>
          <w:tcPr>
            <w:tcW w:w="2088" w:type="dxa"/>
            <w:shd w:val="clear" w:color="auto" w:fill="auto"/>
          </w:tcPr>
          <w:p w:rsidR="001C0E98" w:rsidRPr="00CE65CD" w:rsidRDefault="007149D2" w:rsidP="007149D2">
            <w:pPr>
              <w:pStyle w:val="Tabletext"/>
              <w:spacing w:before="100" w:beforeAutospacing="1" w:after="100" w:afterAutospacing="1"/>
            </w:pPr>
            <w:r w:rsidRPr="00CE65CD">
              <w:rPr>
                <w:b/>
              </w:rPr>
              <w:t>August 31</w:t>
            </w:r>
          </w:p>
        </w:tc>
        <w:tc>
          <w:tcPr>
            <w:tcW w:w="6768" w:type="dxa"/>
            <w:shd w:val="clear" w:color="auto" w:fill="auto"/>
          </w:tcPr>
          <w:p w:rsidR="001C0E98" w:rsidRPr="00CE65CD" w:rsidRDefault="00976C57" w:rsidP="00284503">
            <w:r w:rsidRPr="00CE65CD">
              <w:t xml:space="preserve">Read </w:t>
            </w:r>
            <w:r w:rsidRPr="00CE65CD">
              <w:rPr>
                <w:i/>
              </w:rPr>
              <w:t xml:space="preserve">Beowulf </w:t>
            </w:r>
            <w:r w:rsidRPr="00CE65CD">
              <w:t>(</w:t>
            </w:r>
            <w:r w:rsidRPr="00CE65CD">
              <w:rPr>
                <w:i/>
              </w:rPr>
              <w:t>NAEL</w:t>
            </w:r>
            <w:r w:rsidRPr="00CE65CD">
              <w:t xml:space="preserve"> </w:t>
            </w:r>
            <w:r w:rsidR="00284503">
              <w:t>47</w:t>
            </w:r>
            <w:r w:rsidR="00E37574" w:rsidRPr="00CE65CD">
              <w:t>-80/at least to line 2200)</w:t>
            </w:r>
          </w:p>
        </w:tc>
      </w:tr>
      <w:tr w:rsidR="007149D2" w:rsidRPr="0030233F">
        <w:trPr>
          <w:trHeight w:val="334"/>
        </w:trPr>
        <w:tc>
          <w:tcPr>
            <w:tcW w:w="2088" w:type="dxa"/>
            <w:shd w:val="clear" w:color="auto" w:fill="auto"/>
          </w:tcPr>
          <w:p w:rsidR="007149D2" w:rsidRPr="00CE65CD" w:rsidRDefault="007149D2" w:rsidP="001C0E98">
            <w:pPr>
              <w:pStyle w:val="Tabletext"/>
              <w:spacing w:before="100" w:beforeAutospacing="1" w:after="100" w:afterAutospacing="1"/>
            </w:pPr>
            <w:r w:rsidRPr="00CE65CD">
              <w:t>3:</w:t>
            </w:r>
            <w:r w:rsidRPr="00CE65CD">
              <w:rPr>
                <w:b/>
              </w:rPr>
              <w:t xml:space="preserve"> September 5</w:t>
            </w:r>
          </w:p>
        </w:tc>
        <w:tc>
          <w:tcPr>
            <w:tcW w:w="6768" w:type="dxa"/>
            <w:shd w:val="clear" w:color="auto" w:fill="auto"/>
          </w:tcPr>
          <w:p w:rsidR="007149D2" w:rsidRPr="00CE65CD" w:rsidRDefault="00B835B5" w:rsidP="009B0876">
            <w:pPr>
              <w:rPr>
                <w:b/>
              </w:rPr>
            </w:pPr>
            <w:r w:rsidRPr="00CE65CD">
              <w:rPr>
                <w:b/>
              </w:rPr>
              <w:t>Labor Day Holiday.  Campus Closed.</w:t>
            </w:r>
          </w:p>
        </w:tc>
      </w:tr>
      <w:tr w:rsidR="007149D2" w:rsidRPr="0030233F">
        <w:trPr>
          <w:trHeight w:val="334"/>
        </w:trPr>
        <w:tc>
          <w:tcPr>
            <w:tcW w:w="2088" w:type="dxa"/>
            <w:shd w:val="clear" w:color="auto" w:fill="auto"/>
          </w:tcPr>
          <w:p w:rsidR="007149D2" w:rsidRPr="00CE65CD" w:rsidRDefault="007149D2" w:rsidP="001C0E98">
            <w:pPr>
              <w:pStyle w:val="Tabletext"/>
              <w:spacing w:before="100" w:beforeAutospacing="1" w:after="100" w:afterAutospacing="1"/>
            </w:pPr>
            <w:r w:rsidRPr="00CE65CD">
              <w:rPr>
                <w:b/>
              </w:rPr>
              <w:t>September 7</w:t>
            </w:r>
          </w:p>
        </w:tc>
        <w:tc>
          <w:tcPr>
            <w:tcW w:w="6768" w:type="dxa"/>
            <w:shd w:val="clear" w:color="auto" w:fill="auto"/>
          </w:tcPr>
          <w:p w:rsidR="007149D2" w:rsidRPr="00CE65CD" w:rsidRDefault="00976C57" w:rsidP="00641977">
            <w:r w:rsidRPr="00CE65CD">
              <w:t xml:space="preserve">Complete </w:t>
            </w:r>
            <w:r w:rsidRPr="00CE65CD">
              <w:rPr>
                <w:i/>
              </w:rPr>
              <w:t>Beowulf</w:t>
            </w:r>
            <w:r w:rsidRPr="00CE65CD">
              <w:t xml:space="preserve"> (to </w:t>
            </w:r>
            <w:r w:rsidRPr="00CE65CD">
              <w:rPr>
                <w:i/>
              </w:rPr>
              <w:t>NAEL</w:t>
            </w:r>
            <w:r w:rsidRPr="00CE65CD">
              <w:t xml:space="preserve"> 100</w:t>
            </w:r>
            <w:r w:rsidR="00526E89" w:rsidRPr="00CE65CD">
              <w:t>/line 3182</w:t>
            </w:r>
            <w:r w:rsidRPr="00CE65CD">
              <w:t>)</w:t>
            </w:r>
            <w:r w:rsidR="00641977">
              <w:t xml:space="preserve"> and read “The Wander,” “The Wife’s Lament” and the excerpt of </w:t>
            </w:r>
            <w:r w:rsidR="00641977" w:rsidRPr="00641977">
              <w:rPr>
                <w:i/>
              </w:rPr>
              <w:t xml:space="preserve">The Anglo Saxon Chronicle </w:t>
            </w:r>
            <w:r w:rsidR="00641977">
              <w:t>(</w:t>
            </w:r>
            <w:r w:rsidR="00641977" w:rsidRPr="00641977">
              <w:rPr>
                <w:i/>
              </w:rPr>
              <w:t>NAEL</w:t>
            </w:r>
            <w:r w:rsidR="00641977">
              <w:t xml:space="preserve"> 111-117)</w:t>
            </w:r>
            <w:r w:rsidR="007313BE" w:rsidRPr="00CE65CD">
              <w:t xml:space="preserve">.  Begin reading </w:t>
            </w:r>
            <w:r w:rsidR="00641977">
              <w:rPr>
                <w:i/>
              </w:rPr>
              <w:t xml:space="preserve">Sir Gawain and the Green Knight </w:t>
            </w:r>
            <w:r w:rsidR="00641977" w:rsidRPr="00641977">
              <w:t>(to part 1—</w:t>
            </w:r>
            <w:r w:rsidR="00641977" w:rsidRPr="001C4D75">
              <w:rPr>
                <w:i/>
              </w:rPr>
              <w:t>NAEL</w:t>
            </w:r>
            <w:r w:rsidR="00641977" w:rsidRPr="00641977">
              <w:t xml:space="preserve"> 160-172)</w:t>
            </w:r>
          </w:p>
        </w:tc>
      </w:tr>
      <w:tr w:rsidR="001C0E98" w:rsidRPr="0030233F">
        <w:trPr>
          <w:trHeight w:val="334"/>
        </w:trPr>
        <w:tc>
          <w:tcPr>
            <w:tcW w:w="2088" w:type="dxa"/>
            <w:shd w:val="clear" w:color="auto" w:fill="auto"/>
          </w:tcPr>
          <w:p w:rsidR="001C0E98" w:rsidRPr="00CE65CD" w:rsidRDefault="007149D2" w:rsidP="001C0E98">
            <w:pPr>
              <w:pStyle w:val="Tabletext"/>
              <w:spacing w:before="100" w:beforeAutospacing="1" w:after="100" w:afterAutospacing="1"/>
            </w:pPr>
            <w:r w:rsidRPr="00CE65CD">
              <w:t>4</w:t>
            </w:r>
            <w:r w:rsidR="001C0E98" w:rsidRPr="00CE65CD">
              <w:t xml:space="preserve">: </w:t>
            </w:r>
            <w:r w:rsidRPr="00CE65CD">
              <w:rPr>
                <w:b/>
              </w:rPr>
              <w:t>September 12</w:t>
            </w:r>
          </w:p>
        </w:tc>
        <w:tc>
          <w:tcPr>
            <w:tcW w:w="6768" w:type="dxa"/>
            <w:shd w:val="clear" w:color="auto" w:fill="auto"/>
          </w:tcPr>
          <w:p w:rsidR="001C0E98" w:rsidRPr="00CE65CD" w:rsidRDefault="007313BE" w:rsidP="00047E01">
            <w:pPr>
              <w:rPr>
                <w:rFonts w:ascii="Times" w:hAnsi="Times"/>
                <w:szCs w:val="20"/>
                <w:lang w:eastAsia="en-US"/>
              </w:rPr>
            </w:pPr>
            <w:r w:rsidRPr="00CE65CD">
              <w:t>Read</w:t>
            </w:r>
            <w:r w:rsidR="008D1234">
              <w:t xml:space="preserve"> all</w:t>
            </w:r>
            <w:r w:rsidRPr="00CE65CD">
              <w:t xml:space="preserve"> </w:t>
            </w:r>
            <w:r w:rsidRPr="00CE65CD">
              <w:rPr>
                <w:i/>
              </w:rPr>
              <w:t>Sir Gawain and the Green Knight</w:t>
            </w:r>
            <w:r w:rsidRPr="00CE65CD">
              <w:t xml:space="preserve"> </w:t>
            </w:r>
            <w:r w:rsidRPr="00CE65CD">
              <w:rPr>
                <w:i/>
              </w:rPr>
              <w:t>(NAEL</w:t>
            </w:r>
            <w:r w:rsidRPr="00CE65CD">
              <w:t xml:space="preserve"> </w:t>
            </w:r>
            <w:r w:rsidR="008D1234">
              <w:t>172-213</w:t>
            </w:r>
            <w:r w:rsidRPr="00CE65CD">
              <w:t>).</w:t>
            </w:r>
            <w:r w:rsidR="00422D8C">
              <w:t xml:space="preserve"> </w:t>
            </w:r>
            <w:r w:rsidR="00422D8C" w:rsidRPr="00422D8C">
              <w:rPr>
                <w:b/>
              </w:rPr>
              <w:t xml:space="preserve">Short essay </w:t>
            </w:r>
            <w:r w:rsidR="00422D8C">
              <w:rPr>
                <w:b/>
              </w:rPr>
              <w:t xml:space="preserve">#1 </w:t>
            </w:r>
            <w:r w:rsidR="00422D8C" w:rsidRPr="00422D8C">
              <w:rPr>
                <w:b/>
              </w:rPr>
              <w:t>due on what makes a good leader</w:t>
            </w:r>
            <w:r w:rsidR="00AB4981">
              <w:rPr>
                <w:b/>
              </w:rPr>
              <w:t xml:space="preserve"> OR what defines good conduct</w:t>
            </w:r>
            <w:r w:rsidR="00422D8C" w:rsidRPr="00422D8C">
              <w:rPr>
                <w:b/>
              </w:rPr>
              <w:t xml:space="preserve"> </w:t>
            </w:r>
            <w:r w:rsidR="00944404">
              <w:rPr>
                <w:b/>
              </w:rPr>
              <w:t xml:space="preserve">/a good life </w:t>
            </w:r>
            <w:r w:rsidR="00422D8C" w:rsidRPr="00422D8C">
              <w:rPr>
                <w:b/>
              </w:rPr>
              <w:t>in one or more of these texts (300-400 words).</w:t>
            </w:r>
          </w:p>
        </w:tc>
      </w:tr>
      <w:tr w:rsidR="001C0E98" w:rsidRPr="0030233F">
        <w:trPr>
          <w:trHeight w:val="334"/>
        </w:trPr>
        <w:tc>
          <w:tcPr>
            <w:tcW w:w="2088" w:type="dxa"/>
            <w:shd w:val="clear" w:color="auto" w:fill="auto"/>
          </w:tcPr>
          <w:p w:rsidR="001C0E98" w:rsidRPr="00CE65CD" w:rsidRDefault="007149D2" w:rsidP="00E2537F">
            <w:pPr>
              <w:pStyle w:val="Tabletext"/>
              <w:spacing w:before="100" w:beforeAutospacing="1" w:after="100" w:afterAutospacing="1"/>
            </w:pPr>
            <w:r w:rsidRPr="00CE65CD">
              <w:rPr>
                <w:b/>
              </w:rPr>
              <w:t>September 1</w:t>
            </w:r>
            <w:r w:rsidR="00E2537F" w:rsidRPr="00CE65CD">
              <w:rPr>
                <w:b/>
              </w:rPr>
              <w:t>4</w:t>
            </w:r>
          </w:p>
        </w:tc>
        <w:tc>
          <w:tcPr>
            <w:tcW w:w="6768" w:type="dxa"/>
            <w:shd w:val="clear" w:color="auto" w:fill="auto"/>
          </w:tcPr>
          <w:p w:rsidR="001C0E98" w:rsidRPr="00CE65CD" w:rsidRDefault="00085F87" w:rsidP="009B0876">
            <w:r w:rsidRPr="00CE65CD">
              <w:t xml:space="preserve">Read Chaucer, </w:t>
            </w:r>
            <w:r w:rsidRPr="00CE65CD">
              <w:rPr>
                <w:i/>
              </w:rPr>
              <w:t>Canterbury Tales (NAEL</w:t>
            </w:r>
            <w:r w:rsidR="00C00B03">
              <w:t xml:space="preserve"> 213-255</w:t>
            </w:r>
            <w:r w:rsidRPr="00CE65CD">
              <w:t xml:space="preserve">).  “General Prologue” </w:t>
            </w:r>
            <w:r w:rsidR="0042597B">
              <w:t>and the “Miller’s Tale”</w:t>
            </w:r>
          </w:p>
        </w:tc>
      </w:tr>
      <w:tr w:rsidR="001C0E98" w:rsidRPr="0030233F">
        <w:trPr>
          <w:trHeight w:val="334"/>
        </w:trPr>
        <w:tc>
          <w:tcPr>
            <w:tcW w:w="2088" w:type="dxa"/>
            <w:shd w:val="clear" w:color="auto" w:fill="auto"/>
          </w:tcPr>
          <w:p w:rsidR="001C0E98" w:rsidRPr="00CE65CD" w:rsidRDefault="001C0E98" w:rsidP="001C0E98">
            <w:pPr>
              <w:pStyle w:val="Tabletext"/>
              <w:spacing w:before="100" w:beforeAutospacing="1" w:after="100" w:afterAutospacing="1"/>
            </w:pPr>
            <w:r w:rsidRPr="00CE65CD">
              <w:t xml:space="preserve"> </w:t>
            </w:r>
            <w:r w:rsidR="00FF1DB0" w:rsidRPr="00CE65CD">
              <w:t xml:space="preserve">5: </w:t>
            </w:r>
            <w:r w:rsidR="007149D2" w:rsidRPr="00CE65CD">
              <w:rPr>
                <w:b/>
              </w:rPr>
              <w:t>September 19</w:t>
            </w:r>
          </w:p>
        </w:tc>
        <w:tc>
          <w:tcPr>
            <w:tcW w:w="6768" w:type="dxa"/>
            <w:shd w:val="clear" w:color="auto" w:fill="auto"/>
          </w:tcPr>
          <w:p w:rsidR="001C0E98" w:rsidRPr="00CE65CD" w:rsidRDefault="00C00B03" w:rsidP="009B0876">
            <w:r w:rsidRPr="00CE65CD">
              <w:t xml:space="preserve">Read Chaucer, </w:t>
            </w:r>
            <w:r w:rsidRPr="00CE65CD">
              <w:rPr>
                <w:i/>
              </w:rPr>
              <w:t>Canterbury Tales (NAEL</w:t>
            </w:r>
            <w:r w:rsidRPr="00CE65CD">
              <w:t xml:space="preserve"> 256-284</w:t>
            </w:r>
            <w:r w:rsidR="007F270F">
              <w:t>)</w:t>
            </w:r>
            <w:r w:rsidRPr="00CE65CD">
              <w:t>. “</w:t>
            </w:r>
            <w:r w:rsidR="006F7781">
              <w:t xml:space="preserve">The </w:t>
            </w:r>
            <w:r w:rsidRPr="00CE65CD">
              <w:t>Wife of Bath</w:t>
            </w:r>
            <w:r w:rsidR="006F7781">
              <w:t>’s Prologue and Tale</w:t>
            </w:r>
            <w:r w:rsidRPr="00CE65CD">
              <w:t>”</w:t>
            </w:r>
          </w:p>
        </w:tc>
      </w:tr>
      <w:tr w:rsidR="00A32B62" w:rsidRPr="0030233F">
        <w:trPr>
          <w:trHeight w:val="334"/>
        </w:trPr>
        <w:tc>
          <w:tcPr>
            <w:tcW w:w="2088" w:type="dxa"/>
            <w:shd w:val="clear" w:color="auto" w:fill="auto"/>
          </w:tcPr>
          <w:p w:rsidR="00A32B62" w:rsidRPr="00CE65CD" w:rsidRDefault="007149D2" w:rsidP="001C0E98">
            <w:pPr>
              <w:pStyle w:val="Tabletext"/>
              <w:spacing w:before="100" w:beforeAutospacing="1" w:after="100" w:afterAutospacing="1"/>
            </w:pPr>
            <w:r w:rsidRPr="00CE65CD">
              <w:rPr>
                <w:b/>
              </w:rPr>
              <w:t>September 21</w:t>
            </w:r>
          </w:p>
        </w:tc>
        <w:tc>
          <w:tcPr>
            <w:tcW w:w="6768" w:type="dxa"/>
            <w:shd w:val="clear" w:color="auto" w:fill="auto"/>
          </w:tcPr>
          <w:p w:rsidR="00A32B62" w:rsidRPr="00CE65CD" w:rsidRDefault="00E0540C" w:rsidP="00D10E64">
            <w:r w:rsidRPr="00CE65CD">
              <w:t xml:space="preserve">Read Chaucer, </w:t>
            </w:r>
            <w:r w:rsidRPr="00CE65CD">
              <w:rPr>
                <w:i/>
              </w:rPr>
              <w:t>Canterbury Tales (NAEL</w:t>
            </w:r>
            <w:r w:rsidR="00261982">
              <w:t xml:space="preserve"> 284-298, 315</w:t>
            </w:r>
            <w:r w:rsidRPr="00CE65CD">
              <w:t xml:space="preserve">). “Pardoner’s Tale” and </w:t>
            </w:r>
            <w:r w:rsidR="00D10E64">
              <w:t>prep for next class by reading the 16</w:t>
            </w:r>
            <w:r w:rsidR="00D10E64" w:rsidRPr="00D10E64">
              <w:rPr>
                <w:vertAlign w:val="superscript"/>
              </w:rPr>
              <w:t>th</w:t>
            </w:r>
            <w:r w:rsidR="00D10E64">
              <w:t xml:space="preserve"> C headnote (485-513)</w:t>
            </w:r>
            <w:r w:rsidR="00D414EA">
              <w:t xml:space="preserve"> </w:t>
            </w:r>
            <w:r w:rsidR="00AB4981" w:rsidRPr="00422D8C">
              <w:rPr>
                <w:b/>
              </w:rPr>
              <w:t xml:space="preserve">Short essay </w:t>
            </w:r>
            <w:r w:rsidR="00AB4981">
              <w:rPr>
                <w:b/>
              </w:rPr>
              <w:t xml:space="preserve">#2 </w:t>
            </w:r>
            <w:r w:rsidR="00AB4981" w:rsidRPr="00422D8C">
              <w:rPr>
                <w:b/>
              </w:rPr>
              <w:t xml:space="preserve">due </w:t>
            </w:r>
            <w:r w:rsidR="00AB4981">
              <w:rPr>
                <w:b/>
              </w:rPr>
              <w:t xml:space="preserve">analyzing some aspect of </w:t>
            </w:r>
            <w:r w:rsidR="0074513E" w:rsidRPr="0074513E">
              <w:rPr>
                <w:b/>
                <w:i/>
              </w:rPr>
              <w:t>The Canterbury Tales</w:t>
            </w:r>
            <w:r w:rsidR="00AB4981" w:rsidRPr="00422D8C">
              <w:rPr>
                <w:b/>
              </w:rPr>
              <w:t xml:space="preserve"> (300-400 words).</w:t>
            </w:r>
          </w:p>
        </w:tc>
      </w:tr>
      <w:tr w:rsidR="001C0E98" w:rsidRPr="0030233F">
        <w:trPr>
          <w:trHeight w:val="334"/>
        </w:trPr>
        <w:tc>
          <w:tcPr>
            <w:tcW w:w="2088" w:type="dxa"/>
            <w:shd w:val="clear" w:color="auto" w:fill="auto"/>
          </w:tcPr>
          <w:p w:rsidR="001C0E98" w:rsidRPr="00CE65CD" w:rsidRDefault="00FF1DB0" w:rsidP="007149D2">
            <w:pPr>
              <w:pStyle w:val="Tabletext"/>
              <w:spacing w:before="100" w:beforeAutospacing="1" w:after="100" w:afterAutospacing="1"/>
            </w:pPr>
            <w:r w:rsidRPr="00CE65CD">
              <w:t>6:</w:t>
            </w:r>
            <w:r w:rsidRPr="00CE65CD">
              <w:rPr>
                <w:b/>
              </w:rPr>
              <w:t xml:space="preserve"> </w:t>
            </w:r>
            <w:r w:rsidR="007149D2" w:rsidRPr="00CE65CD">
              <w:rPr>
                <w:b/>
              </w:rPr>
              <w:t>September 26</w:t>
            </w:r>
          </w:p>
        </w:tc>
        <w:tc>
          <w:tcPr>
            <w:tcW w:w="6768" w:type="dxa"/>
            <w:shd w:val="clear" w:color="auto" w:fill="auto"/>
          </w:tcPr>
          <w:p w:rsidR="001C0E98" w:rsidRPr="00CE65CD" w:rsidRDefault="007F1CF4" w:rsidP="009B0876">
            <w:pPr>
              <w:rPr>
                <w:b/>
              </w:rPr>
            </w:pPr>
            <w:r>
              <w:t xml:space="preserve">The origins of the English sonnet and </w:t>
            </w:r>
            <w:r w:rsidRPr="00CE65CD">
              <w:t>Courtly Poetry: Wyatt, Surry</w:t>
            </w:r>
            <w:r w:rsidR="00737468">
              <w:t>, Spenser,</w:t>
            </w:r>
            <w:r w:rsidRPr="00CE65CD">
              <w:t xml:space="preserve"> and samples of Elizabethan Poetry (</w:t>
            </w:r>
            <w:r w:rsidRPr="007953EF">
              <w:rPr>
                <w:i/>
              </w:rPr>
              <w:t xml:space="preserve">NAEL </w:t>
            </w:r>
            <w:r w:rsidR="001023B4">
              <w:t>592-613</w:t>
            </w:r>
            <w:r w:rsidR="00737468">
              <w:t>, 947-8, 975-992,</w:t>
            </w:r>
            <w:r w:rsidRPr="00CE65CD">
              <w:t xml:space="preserve"> plus other poems TBA such as Raleigh, 917-8, and Marlowe, 1022)</w:t>
            </w:r>
          </w:p>
        </w:tc>
      </w:tr>
      <w:tr w:rsidR="001C0E98" w:rsidRPr="0030233F">
        <w:trPr>
          <w:trHeight w:val="334"/>
        </w:trPr>
        <w:tc>
          <w:tcPr>
            <w:tcW w:w="2088" w:type="dxa"/>
            <w:shd w:val="clear" w:color="auto" w:fill="auto"/>
          </w:tcPr>
          <w:p w:rsidR="001C0E98" w:rsidRPr="00CE65CD" w:rsidRDefault="007149D2" w:rsidP="00E2537F">
            <w:pPr>
              <w:pStyle w:val="Tabletext"/>
              <w:spacing w:before="100" w:beforeAutospacing="1" w:after="100" w:afterAutospacing="1"/>
            </w:pPr>
            <w:r w:rsidRPr="00CE65CD">
              <w:rPr>
                <w:b/>
              </w:rPr>
              <w:t>September 28</w:t>
            </w:r>
          </w:p>
        </w:tc>
        <w:tc>
          <w:tcPr>
            <w:tcW w:w="6768" w:type="dxa"/>
            <w:shd w:val="clear" w:color="auto" w:fill="auto"/>
          </w:tcPr>
          <w:p w:rsidR="001C0E98" w:rsidRPr="00CE65CD" w:rsidRDefault="00B61B31" w:rsidP="00D10E64">
            <w:pPr>
              <w:rPr>
                <w:b/>
              </w:rPr>
            </w:pPr>
            <w:r>
              <w:t xml:space="preserve">Edmund Spenser, </w:t>
            </w:r>
            <w:r w:rsidRPr="00B61B31">
              <w:rPr>
                <w:i/>
              </w:rPr>
              <w:t>Amoretti</w:t>
            </w:r>
            <w:r>
              <w:t xml:space="preserve"> and </w:t>
            </w:r>
            <w:r w:rsidRPr="00B61B31">
              <w:rPr>
                <w:i/>
              </w:rPr>
              <w:t xml:space="preserve">Epithalamium </w:t>
            </w:r>
            <w:r w:rsidRPr="00CE65CD">
              <w:t xml:space="preserve"> (</w:t>
            </w:r>
            <w:r w:rsidRPr="007953EF">
              <w:rPr>
                <w:i/>
              </w:rPr>
              <w:t xml:space="preserve">NAEL </w:t>
            </w:r>
            <w:r w:rsidR="00CD5268">
              <w:t>1260-1308).</w:t>
            </w:r>
            <w:r w:rsidR="00BA65A4">
              <w:t xml:space="preserve"> </w:t>
            </w:r>
            <w:r w:rsidR="00BA65A4" w:rsidRPr="00422D8C">
              <w:rPr>
                <w:b/>
              </w:rPr>
              <w:t xml:space="preserve">Short essay </w:t>
            </w:r>
            <w:r w:rsidR="00BA65A4">
              <w:rPr>
                <w:b/>
              </w:rPr>
              <w:t xml:space="preserve">#3 </w:t>
            </w:r>
            <w:r w:rsidR="00BA65A4" w:rsidRPr="00422D8C">
              <w:rPr>
                <w:b/>
              </w:rPr>
              <w:t xml:space="preserve">due </w:t>
            </w:r>
            <w:r w:rsidR="00BA65A4">
              <w:rPr>
                <w:b/>
              </w:rPr>
              <w:t xml:space="preserve">analyzing a poem or developing a sonnet or other of your own (with a brief explanation, </w:t>
            </w:r>
            <w:r w:rsidR="00BA65A4" w:rsidRPr="00422D8C">
              <w:rPr>
                <w:b/>
              </w:rPr>
              <w:t>300-400 words).</w:t>
            </w:r>
          </w:p>
        </w:tc>
      </w:tr>
      <w:tr w:rsidR="001C0E98" w:rsidRPr="0030233F">
        <w:trPr>
          <w:trHeight w:val="334"/>
        </w:trPr>
        <w:tc>
          <w:tcPr>
            <w:tcW w:w="2088" w:type="dxa"/>
            <w:shd w:val="clear" w:color="auto" w:fill="auto"/>
          </w:tcPr>
          <w:p w:rsidR="001C0E98" w:rsidRPr="00CE65CD" w:rsidRDefault="00FF1DB0" w:rsidP="00E2537F">
            <w:pPr>
              <w:pStyle w:val="Tabletext"/>
              <w:spacing w:before="100" w:beforeAutospacing="1" w:after="100" w:afterAutospacing="1"/>
            </w:pPr>
            <w:r w:rsidRPr="00CE65CD">
              <w:t xml:space="preserve">7: </w:t>
            </w:r>
            <w:r w:rsidR="007149D2" w:rsidRPr="00CE65CD">
              <w:rPr>
                <w:b/>
              </w:rPr>
              <w:t>October 3</w:t>
            </w:r>
          </w:p>
        </w:tc>
        <w:tc>
          <w:tcPr>
            <w:tcW w:w="6768" w:type="dxa"/>
            <w:shd w:val="clear" w:color="auto" w:fill="auto"/>
          </w:tcPr>
          <w:p w:rsidR="001C0E98" w:rsidRPr="00BA65A4" w:rsidRDefault="005C616E" w:rsidP="00D10E64">
            <w:r w:rsidRPr="00CE65CD">
              <w:t xml:space="preserve">Christopher Marlowe, </w:t>
            </w:r>
            <w:r w:rsidRPr="00CE65CD">
              <w:rPr>
                <w:i/>
              </w:rPr>
              <w:t>Dr. Faustus</w:t>
            </w:r>
            <w:r w:rsidRPr="00CE65CD">
              <w:t xml:space="preserve"> (</w:t>
            </w:r>
            <w:r w:rsidRPr="007953EF">
              <w:rPr>
                <w:i/>
              </w:rPr>
              <w:t xml:space="preserve">NAEL </w:t>
            </w:r>
            <w:r w:rsidRPr="00CE65CD">
              <w:t>1023-1057).</w:t>
            </w:r>
          </w:p>
        </w:tc>
      </w:tr>
      <w:tr w:rsidR="001C0E98" w:rsidRPr="0030233F">
        <w:trPr>
          <w:trHeight w:val="333"/>
        </w:trPr>
        <w:tc>
          <w:tcPr>
            <w:tcW w:w="2088" w:type="dxa"/>
            <w:shd w:val="clear" w:color="auto" w:fill="auto"/>
          </w:tcPr>
          <w:p w:rsidR="001C0E98" w:rsidRPr="00CE65CD" w:rsidRDefault="007149D2" w:rsidP="00E2537F">
            <w:pPr>
              <w:pStyle w:val="Tabletext"/>
              <w:spacing w:before="100" w:beforeAutospacing="1" w:after="100" w:afterAutospacing="1"/>
              <w:rPr>
                <w:b/>
              </w:rPr>
            </w:pPr>
            <w:r w:rsidRPr="00CE65CD">
              <w:rPr>
                <w:b/>
              </w:rPr>
              <w:t>October 5</w:t>
            </w:r>
          </w:p>
        </w:tc>
        <w:tc>
          <w:tcPr>
            <w:tcW w:w="6768" w:type="dxa"/>
            <w:shd w:val="clear" w:color="auto" w:fill="auto"/>
          </w:tcPr>
          <w:p w:rsidR="001C0E98" w:rsidRPr="007D3867" w:rsidRDefault="005C616E" w:rsidP="005C616E">
            <w:r>
              <w:t xml:space="preserve">Continue discussion of </w:t>
            </w:r>
            <w:r w:rsidRPr="00FC0E42">
              <w:rPr>
                <w:i/>
              </w:rPr>
              <w:t>Faustus</w:t>
            </w:r>
            <w:r>
              <w:t>.  Read Early 17</w:t>
            </w:r>
            <w:r w:rsidRPr="005C616E">
              <w:rPr>
                <w:vertAlign w:val="superscript"/>
              </w:rPr>
              <w:t>th</w:t>
            </w:r>
            <w:r>
              <w:t xml:space="preserve"> c headnote </w:t>
            </w:r>
            <w:r w:rsidR="00EA4719">
              <w:t>(</w:t>
            </w:r>
            <w:r w:rsidR="00EA4719" w:rsidRPr="007953EF">
              <w:rPr>
                <w:i/>
              </w:rPr>
              <w:t>NAEL</w:t>
            </w:r>
            <w:r w:rsidR="00EA4719">
              <w:t xml:space="preserve"> </w:t>
            </w:r>
            <w:r w:rsidR="007D3867">
              <w:t>1235-1259)</w:t>
            </w:r>
          </w:p>
        </w:tc>
      </w:tr>
      <w:tr w:rsidR="001C0E98" w:rsidRPr="0030233F">
        <w:trPr>
          <w:trHeight w:val="334"/>
        </w:trPr>
        <w:tc>
          <w:tcPr>
            <w:tcW w:w="2088" w:type="dxa"/>
            <w:shd w:val="clear" w:color="auto" w:fill="auto"/>
          </w:tcPr>
          <w:p w:rsidR="001C0E98" w:rsidRPr="00CE65CD" w:rsidRDefault="00FF1DB0" w:rsidP="009C6181">
            <w:pPr>
              <w:pStyle w:val="Tabletext"/>
              <w:spacing w:before="100" w:beforeAutospacing="1" w:after="100" w:afterAutospacing="1"/>
              <w:rPr>
                <w:b/>
              </w:rPr>
            </w:pPr>
            <w:r w:rsidRPr="00CE65CD">
              <w:rPr>
                <w:b/>
              </w:rPr>
              <w:t>8: October 10</w:t>
            </w:r>
          </w:p>
        </w:tc>
        <w:tc>
          <w:tcPr>
            <w:tcW w:w="6768" w:type="dxa"/>
            <w:shd w:val="clear" w:color="auto" w:fill="auto"/>
          </w:tcPr>
          <w:p w:rsidR="001C0E98" w:rsidRPr="00CE65CD" w:rsidRDefault="00FC0E42" w:rsidP="00A147F6">
            <w:r>
              <w:t xml:space="preserve"> </w:t>
            </w:r>
            <w:r w:rsidR="005C616E" w:rsidRPr="00CE65CD">
              <w:t>John Donne (</w:t>
            </w:r>
            <w:r w:rsidR="005C616E" w:rsidRPr="007953EF">
              <w:rPr>
                <w:i/>
              </w:rPr>
              <w:t xml:space="preserve">NAEL </w:t>
            </w:r>
            <w:r w:rsidR="00261982">
              <w:t>1260-1265</w:t>
            </w:r>
            <w:r w:rsidR="00257959">
              <w:t>,</w:t>
            </w:r>
            <w:r w:rsidR="00261982">
              <w:t xml:space="preserve"> 1274, </w:t>
            </w:r>
            <w:r w:rsidR="00257959">
              <w:t>1295-1302</w:t>
            </w:r>
            <w:r w:rsidR="005C616E" w:rsidRPr="00CE65CD">
              <w:t>)</w:t>
            </w:r>
            <w:r w:rsidR="000A14A6">
              <w:t xml:space="preserve">, </w:t>
            </w:r>
            <w:proofErr w:type="spellStart"/>
            <w:r w:rsidR="000A14A6">
              <w:t>Aemilia</w:t>
            </w:r>
            <w:proofErr w:type="spellEnd"/>
            <w:r w:rsidR="000A14A6">
              <w:t xml:space="preserve"> </w:t>
            </w:r>
            <w:proofErr w:type="spellStart"/>
            <w:r w:rsidR="000A14A6">
              <w:t>Lanyer</w:t>
            </w:r>
            <w:proofErr w:type="spellEnd"/>
            <w:r w:rsidR="000A14A6">
              <w:t xml:space="preserve"> (1313-1324), Ben Jonson (1324-132</w:t>
            </w:r>
            <w:r w:rsidR="000D75CC">
              <w:t>6, 1427-</w:t>
            </w:r>
            <w:r w:rsidR="00985001">
              <w:t>1431, 1434-1436 &amp; “Sonnet to Lady Mary Wroth” (1438).</w:t>
            </w:r>
          </w:p>
        </w:tc>
      </w:tr>
      <w:tr w:rsidR="00FF1DB0" w:rsidRPr="0030233F">
        <w:trPr>
          <w:trHeight w:val="334"/>
        </w:trPr>
        <w:tc>
          <w:tcPr>
            <w:tcW w:w="2088" w:type="dxa"/>
            <w:shd w:val="clear" w:color="auto" w:fill="auto"/>
          </w:tcPr>
          <w:p w:rsidR="00FF1DB0" w:rsidRPr="00CE65CD" w:rsidRDefault="00FF1DB0" w:rsidP="009C6181">
            <w:pPr>
              <w:pStyle w:val="Tabletext"/>
              <w:spacing w:before="100" w:beforeAutospacing="1" w:after="100" w:afterAutospacing="1"/>
              <w:rPr>
                <w:b/>
              </w:rPr>
            </w:pPr>
            <w:r w:rsidRPr="00CE65CD">
              <w:rPr>
                <w:b/>
              </w:rPr>
              <w:t>October 12</w:t>
            </w:r>
          </w:p>
        </w:tc>
        <w:tc>
          <w:tcPr>
            <w:tcW w:w="6768" w:type="dxa"/>
            <w:shd w:val="clear" w:color="auto" w:fill="auto"/>
          </w:tcPr>
          <w:p w:rsidR="00FF1DB0" w:rsidRPr="00CE65CD" w:rsidRDefault="005852BA" w:rsidP="009B0876">
            <w:r w:rsidRPr="00110D67">
              <w:rPr>
                <w:b/>
              </w:rPr>
              <w:t>Midterm</w:t>
            </w:r>
          </w:p>
        </w:tc>
      </w:tr>
      <w:tr w:rsidR="00FF1DB0" w:rsidRPr="0030233F">
        <w:trPr>
          <w:trHeight w:val="334"/>
        </w:trPr>
        <w:tc>
          <w:tcPr>
            <w:tcW w:w="2088" w:type="dxa"/>
            <w:shd w:val="clear" w:color="auto" w:fill="auto"/>
          </w:tcPr>
          <w:p w:rsidR="00FF1DB0" w:rsidRPr="00CE65CD" w:rsidRDefault="00FF1DB0" w:rsidP="009C6181">
            <w:pPr>
              <w:pStyle w:val="Tabletext"/>
              <w:spacing w:before="100" w:beforeAutospacing="1" w:after="100" w:afterAutospacing="1"/>
              <w:rPr>
                <w:b/>
              </w:rPr>
            </w:pPr>
            <w:r w:rsidRPr="00CE65CD">
              <w:rPr>
                <w:b/>
              </w:rPr>
              <w:t>9: October 17</w:t>
            </w:r>
          </w:p>
        </w:tc>
        <w:tc>
          <w:tcPr>
            <w:tcW w:w="6768" w:type="dxa"/>
            <w:shd w:val="clear" w:color="auto" w:fill="auto"/>
          </w:tcPr>
          <w:p w:rsidR="00FF1DB0" w:rsidRPr="00CE65CD" w:rsidRDefault="00676E61" w:rsidP="009B0876">
            <w:r>
              <w:t xml:space="preserve">Read </w:t>
            </w:r>
            <w:r w:rsidR="005852BA">
              <w:t xml:space="preserve">Milton, </w:t>
            </w:r>
            <w:r w:rsidR="005852BA">
              <w:rPr>
                <w:i/>
              </w:rPr>
              <w:t>Paradise Lost</w:t>
            </w:r>
            <w:r w:rsidR="005852BA">
              <w:t>, headnote, Books 1 &amp; 2 (</w:t>
            </w:r>
            <w:r w:rsidR="005852BA" w:rsidRPr="007953EF">
              <w:rPr>
                <w:i/>
              </w:rPr>
              <w:t xml:space="preserve">NAEL </w:t>
            </w:r>
            <w:r w:rsidR="005852BA">
              <w:t>1785-1789, 1830-1871)</w:t>
            </w:r>
          </w:p>
        </w:tc>
      </w:tr>
      <w:tr w:rsidR="00E25120" w:rsidRPr="0030233F">
        <w:trPr>
          <w:trHeight w:val="334"/>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lastRenderedPageBreak/>
              <w:t>October 19</w:t>
            </w:r>
          </w:p>
        </w:tc>
        <w:tc>
          <w:tcPr>
            <w:tcW w:w="6768" w:type="dxa"/>
            <w:shd w:val="clear" w:color="auto" w:fill="auto"/>
          </w:tcPr>
          <w:p w:rsidR="00E25120" w:rsidRPr="00CE65CD" w:rsidRDefault="00676E61" w:rsidP="009B0876">
            <w:r>
              <w:t xml:space="preserve">Read </w:t>
            </w:r>
            <w:r w:rsidR="005852BA">
              <w:t xml:space="preserve">Milton, </w:t>
            </w:r>
            <w:r w:rsidR="005852BA">
              <w:rPr>
                <w:i/>
              </w:rPr>
              <w:t>Paradise Lost</w:t>
            </w:r>
            <w:r w:rsidR="005852BA">
              <w:t>, Books 3 &amp; 4 (</w:t>
            </w:r>
            <w:r w:rsidR="005852BA" w:rsidRPr="007953EF">
              <w:rPr>
                <w:i/>
              </w:rPr>
              <w:t xml:space="preserve">NAEL </w:t>
            </w:r>
            <w:r w:rsidR="005852BA">
              <w:t>1872-1908)</w:t>
            </w:r>
          </w:p>
        </w:tc>
      </w:tr>
      <w:tr w:rsidR="00E25120" w:rsidRPr="0030233F">
        <w:trPr>
          <w:trHeight w:val="334"/>
        </w:trPr>
        <w:tc>
          <w:tcPr>
            <w:tcW w:w="2088" w:type="dxa"/>
            <w:shd w:val="clear" w:color="auto" w:fill="auto"/>
          </w:tcPr>
          <w:p w:rsidR="00E25120" w:rsidRPr="00CE65CD" w:rsidRDefault="00E25120" w:rsidP="009C6181">
            <w:pPr>
              <w:pStyle w:val="Tabletext"/>
              <w:spacing w:before="100" w:beforeAutospacing="1" w:after="100" w:afterAutospacing="1"/>
            </w:pPr>
            <w:r w:rsidRPr="00CE65CD">
              <w:t xml:space="preserve">10: </w:t>
            </w:r>
            <w:r w:rsidRPr="00CE65CD">
              <w:rPr>
                <w:b/>
              </w:rPr>
              <w:t>October 24</w:t>
            </w:r>
          </w:p>
        </w:tc>
        <w:tc>
          <w:tcPr>
            <w:tcW w:w="6768" w:type="dxa"/>
            <w:shd w:val="clear" w:color="auto" w:fill="auto"/>
          </w:tcPr>
          <w:p w:rsidR="00E25120" w:rsidRPr="00CE65CD" w:rsidRDefault="00676E61" w:rsidP="00110D67">
            <w:r>
              <w:t xml:space="preserve">Read </w:t>
            </w:r>
            <w:r w:rsidR="005852BA">
              <w:t xml:space="preserve">Milton, </w:t>
            </w:r>
            <w:r w:rsidR="005852BA">
              <w:rPr>
                <w:i/>
              </w:rPr>
              <w:t>Paradise Lost</w:t>
            </w:r>
            <w:r w:rsidR="005852BA">
              <w:t>, Books 5 &amp; 6 (</w:t>
            </w:r>
            <w:r w:rsidR="005852BA" w:rsidRPr="007953EF">
              <w:rPr>
                <w:i/>
              </w:rPr>
              <w:t xml:space="preserve">NAEL </w:t>
            </w:r>
            <w:r w:rsidR="005852BA">
              <w:t>1908-1946)</w:t>
            </w:r>
          </w:p>
        </w:tc>
      </w:tr>
      <w:tr w:rsidR="00E25120" w:rsidRPr="0030233F">
        <w:trPr>
          <w:trHeight w:val="334"/>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October 26</w:t>
            </w:r>
          </w:p>
        </w:tc>
        <w:tc>
          <w:tcPr>
            <w:tcW w:w="6768" w:type="dxa"/>
            <w:shd w:val="clear" w:color="auto" w:fill="auto"/>
          </w:tcPr>
          <w:p w:rsidR="00E25120" w:rsidRPr="00CE65CD" w:rsidRDefault="00676E61" w:rsidP="00935EC8">
            <w:r>
              <w:t xml:space="preserve">Read Milton, </w:t>
            </w:r>
            <w:r>
              <w:rPr>
                <w:i/>
              </w:rPr>
              <w:t>Paradise Lost</w:t>
            </w:r>
            <w:r>
              <w:t xml:space="preserve">, Books </w:t>
            </w:r>
            <w:r w:rsidR="00935EC8">
              <w:t>7, 8 &amp; 9</w:t>
            </w:r>
            <w:r>
              <w:t xml:space="preserve"> (</w:t>
            </w:r>
            <w:r w:rsidRPr="007953EF">
              <w:rPr>
                <w:i/>
              </w:rPr>
              <w:t xml:space="preserve">NAEL </w:t>
            </w:r>
            <w:r>
              <w:t>1946</w:t>
            </w:r>
            <w:r w:rsidR="00935EC8">
              <w:t>-1998</w:t>
            </w:r>
            <w:r>
              <w:t>)</w:t>
            </w:r>
          </w:p>
        </w:tc>
      </w:tr>
      <w:tr w:rsidR="00E25120" w:rsidRPr="0030233F">
        <w:trPr>
          <w:trHeight w:val="334"/>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t>11:</w:t>
            </w:r>
            <w:r w:rsidRPr="00CE65CD">
              <w:rPr>
                <w:b/>
              </w:rPr>
              <w:t xml:space="preserve"> October 31</w:t>
            </w:r>
          </w:p>
        </w:tc>
        <w:tc>
          <w:tcPr>
            <w:tcW w:w="6768" w:type="dxa"/>
            <w:shd w:val="clear" w:color="auto" w:fill="auto"/>
          </w:tcPr>
          <w:p w:rsidR="00E25120" w:rsidRPr="00284B44" w:rsidRDefault="00676E61" w:rsidP="005852BA">
            <w:pPr>
              <w:rPr>
                <w:highlight w:val="yellow"/>
              </w:rPr>
            </w:pPr>
            <w:r>
              <w:t xml:space="preserve">Read </w:t>
            </w:r>
            <w:r w:rsidR="003F00F9">
              <w:t xml:space="preserve">Milton, </w:t>
            </w:r>
            <w:r w:rsidR="003F00F9">
              <w:rPr>
                <w:i/>
              </w:rPr>
              <w:t>Paradise Lost</w:t>
            </w:r>
            <w:r w:rsidR="005852BA">
              <w:t>, Book 10 - 12 (1998-2055</w:t>
            </w:r>
            <w:r w:rsidR="003F00F9">
              <w:t>)</w:t>
            </w:r>
            <w:r w:rsidR="005852BA">
              <w:t>.</w:t>
            </w:r>
          </w:p>
        </w:tc>
      </w:tr>
      <w:tr w:rsidR="00E25120" w:rsidRPr="0030233F">
        <w:trPr>
          <w:trHeight w:val="334"/>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November 2</w:t>
            </w:r>
          </w:p>
        </w:tc>
        <w:tc>
          <w:tcPr>
            <w:tcW w:w="6768" w:type="dxa"/>
            <w:shd w:val="clear" w:color="auto" w:fill="auto"/>
          </w:tcPr>
          <w:p w:rsidR="00E25120" w:rsidRPr="003E2527" w:rsidRDefault="00BC7AFA" w:rsidP="009B0876">
            <w:r w:rsidRPr="003E2527">
              <w:t xml:space="preserve">Read </w:t>
            </w:r>
            <w:proofErr w:type="spellStart"/>
            <w:r w:rsidRPr="003E2527">
              <w:t>Aphra</w:t>
            </w:r>
            <w:proofErr w:type="spellEnd"/>
            <w:r w:rsidRPr="003E2527">
              <w:t xml:space="preserve"> </w:t>
            </w:r>
            <w:proofErr w:type="spellStart"/>
            <w:r w:rsidRPr="003E2527">
              <w:t>Behn</w:t>
            </w:r>
            <w:proofErr w:type="spellEnd"/>
            <w:r w:rsidRPr="003E2527">
              <w:t xml:space="preserve">, </w:t>
            </w:r>
            <w:proofErr w:type="spellStart"/>
            <w:r w:rsidRPr="003E2527">
              <w:rPr>
                <w:i/>
              </w:rPr>
              <w:t>Oroonoko</w:t>
            </w:r>
            <w:proofErr w:type="spellEnd"/>
            <w:r w:rsidRPr="003E2527">
              <w:t xml:space="preserve">  (</w:t>
            </w:r>
            <w:r w:rsidR="003E2527" w:rsidRPr="007953EF">
              <w:rPr>
                <w:i/>
              </w:rPr>
              <w:t>NAEL</w:t>
            </w:r>
            <w:r w:rsidR="003E2527" w:rsidRPr="003E2527">
              <w:t xml:space="preserve"> </w:t>
            </w:r>
            <w:r w:rsidRPr="003E2527">
              <w:t>2183-2226)</w:t>
            </w:r>
          </w:p>
        </w:tc>
      </w:tr>
      <w:tr w:rsidR="00E25120" w:rsidRPr="0030233F">
        <w:trPr>
          <w:trHeight w:val="351"/>
        </w:trPr>
        <w:tc>
          <w:tcPr>
            <w:tcW w:w="2088" w:type="dxa"/>
            <w:shd w:val="clear" w:color="auto" w:fill="auto"/>
          </w:tcPr>
          <w:p w:rsidR="00E25120" w:rsidRPr="00CE65CD" w:rsidRDefault="00E25120" w:rsidP="00637091">
            <w:pPr>
              <w:pStyle w:val="Tabletext"/>
              <w:spacing w:before="100" w:beforeAutospacing="1" w:after="100" w:afterAutospacing="1"/>
              <w:rPr>
                <w:b/>
              </w:rPr>
            </w:pPr>
            <w:r w:rsidRPr="00CE65CD">
              <w:rPr>
                <w:b/>
              </w:rPr>
              <w:t>12: November 7</w:t>
            </w:r>
          </w:p>
        </w:tc>
        <w:tc>
          <w:tcPr>
            <w:tcW w:w="6768" w:type="dxa"/>
            <w:shd w:val="clear" w:color="auto" w:fill="auto"/>
          </w:tcPr>
          <w:p w:rsidR="00E25120" w:rsidRPr="003E2527" w:rsidRDefault="00BC7AFA" w:rsidP="00DE084A">
            <w:r w:rsidRPr="003E2527">
              <w:t xml:space="preserve">Finish discussion of </w:t>
            </w:r>
            <w:proofErr w:type="spellStart"/>
            <w:r w:rsidRPr="003E2527">
              <w:rPr>
                <w:i/>
              </w:rPr>
              <w:t>Oroonoko</w:t>
            </w:r>
            <w:proofErr w:type="spellEnd"/>
            <w:r w:rsidR="00D21FEF" w:rsidRPr="003E2527">
              <w:rPr>
                <w:i/>
              </w:rPr>
              <w:t xml:space="preserve"> </w:t>
            </w:r>
            <w:r w:rsidR="00D21FEF" w:rsidRPr="003E2527">
              <w:rPr>
                <w:b/>
              </w:rPr>
              <w:t xml:space="preserve">Short essay #4 due analyzing </w:t>
            </w:r>
            <w:r w:rsidR="00DE084A" w:rsidRPr="003E2527">
              <w:rPr>
                <w:b/>
              </w:rPr>
              <w:t>any one of the texts that we have read since #3 was turned in</w:t>
            </w:r>
            <w:r w:rsidR="00D21FEF" w:rsidRPr="003E2527">
              <w:rPr>
                <w:b/>
              </w:rPr>
              <w:t xml:space="preserve"> (300-400 words).</w:t>
            </w:r>
            <w:r w:rsidR="00063EEC" w:rsidRPr="003E2527">
              <w:rPr>
                <w:b/>
              </w:rPr>
              <w:t xml:space="preserve">  </w:t>
            </w:r>
          </w:p>
        </w:tc>
      </w:tr>
      <w:tr w:rsidR="00E25120" w:rsidRPr="0030233F">
        <w:trPr>
          <w:trHeight w:val="334"/>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November 9</w:t>
            </w:r>
          </w:p>
        </w:tc>
        <w:tc>
          <w:tcPr>
            <w:tcW w:w="6768" w:type="dxa"/>
            <w:shd w:val="clear" w:color="auto" w:fill="auto"/>
          </w:tcPr>
          <w:p w:rsidR="00E25120" w:rsidRPr="00C93920" w:rsidRDefault="00BC7AFA" w:rsidP="009B0876">
            <w:r w:rsidRPr="00C93920">
              <w:t xml:space="preserve">Read all of </w:t>
            </w:r>
            <w:r w:rsidRPr="00C93920">
              <w:rPr>
                <w:i/>
              </w:rPr>
              <w:t xml:space="preserve">Way of the World </w:t>
            </w:r>
            <w:r w:rsidRPr="00C93920">
              <w:t>(</w:t>
            </w:r>
            <w:r w:rsidR="00DA74B2" w:rsidRPr="00C93920">
              <w:rPr>
                <w:i/>
              </w:rPr>
              <w:t>NAEL</w:t>
            </w:r>
            <w:r w:rsidR="00DA74B2" w:rsidRPr="00C93920">
              <w:t xml:space="preserve"> </w:t>
            </w:r>
            <w:r w:rsidRPr="00C93920">
              <w:t>2226-2284)</w:t>
            </w:r>
            <w:r w:rsidR="00C93920">
              <w:t>.</w:t>
            </w:r>
            <w:r w:rsidR="00585BAB">
              <w:t xml:space="preserve"> Discuss at least through Act 4.</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13: November 14</w:t>
            </w:r>
          </w:p>
        </w:tc>
        <w:tc>
          <w:tcPr>
            <w:tcW w:w="6768" w:type="dxa"/>
            <w:shd w:val="clear" w:color="auto" w:fill="auto"/>
          </w:tcPr>
          <w:p w:rsidR="00E25120" w:rsidRPr="00C93920" w:rsidRDefault="00585BAB" w:rsidP="00585BAB">
            <w:r>
              <w:t>R</w:t>
            </w:r>
            <w:r w:rsidRPr="00C93920">
              <w:t xml:space="preserve">ead Mary </w:t>
            </w:r>
            <w:proofErr w:type="spellStart"/>
            <w:r w:rsidRPr="00C93920">
              <w:t>Astell</w:t>
            </w:r>
            <w:proofErr w:type="spellEnd"/>
            <w:r w:rsidRPr="00C93920">
              <w:t xml:space="preserve"> and Daniel Defoe (</w:t>
            </w:r>
            <w:r w:rsidRPr="00C93920">
              <w:rPr>
                <w:i/>
              </w:rPr>
              <w:t xml:space="preserve">NAEL </w:t>
            </w:r>
            <w:r w:rsidRPr="00C93920">
              <w:t>2284-2294) and William Hogarth (2656-2663).</w:t>
            </w:r>
            <w:r>
              <w:t xml:space="preserve">  </w:t>
            </w:r>
            <w:r w:rsidR="00BC7AFA" w:rsidRPr="00C93920">
              <w:t xml:space="preserve">Finish discussion of </w:t>
            </w:r>
            <w:r w:rsidR="00BC7AFA" w:rsidRPr="00C93920">
              <w:rPr>
                <w:i/>
              </w:rPr>
              <w:t>Way of the World</w:t>
            </w:r>
            <w:r w:rsidR="00F43208" w:rsidRPr="00C93920">
              <w:rPr>
                <w:i/>
              </w:rPr>
              <w:t xml:space="preserve"> </w:t>
            </w:r>
            <w:r w:rsidR="00F43208" w:rsidRPr="00C93920">
              <w:t xml:space="preserve">and </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November 16</w:t>
            </w:r>
          </w:p>
        </w:tc>
        <w:tc>
          <w:tcPr>
            <w:tcW w:w="6768" w:type="dxa"/>
            <w:shd w:val="clear" w:color="auto" w:fill="auto"/>
          </w:tcPr>
          <w:p w:rsidR="00E25120" w:rsidRPr="00CE65CD" w:rsidRDefault="00982AE3" w:rsidP="009B0876">
            <w:r w:rsidRPr="00CE65CD">
              <w:t xml:space="preserve">Read </w:t>
            </w:r>
            <w:r w:rsidRPr="00CE65CD">
              <w:rPr>
                <w:i/>
              </w:rPr>
              <w:t>The Rape of the Lock</w:t>
            </w:r>
            <w:r w:rsidRPr="00CE65CD">
              <w:rPr>
                <w:b/>
                <w:i/>
              </w:rPr>
              <w:t xml:space="preserve"> </w:t>
            </w:r>
            <w:r w:rsidRPr="00CE65CD">
              <w:t>(</w:t>
            </w:r>
            <w:r w:rsidR="00F43208" w:rsidRPr="00C416FB">
              <w:rPr>
                <w:i/>
              </w:rPr>
              <w:t>NAEL</w:t>
            </w:r>
            <w:r w:rsidR="00F43208">
              <w:t xml:space="preserve"> </w:t>
            </w:r>
            <w:r w:rsidRPr="00CE65CD">
              <w:t>2513-2525/Cantos 1-3) plus possible additional background reading/criticism</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14: November 21</w:t>
            </w:r>
          </w:p>
        </w:tc>
        <w:tc>
          <w:tcPr>
            <w:tcW w:w="6768" w:type="dxa"/>
            <w:shd w:val="clear" w:color="auto" w:fill="auto"/>
          </w:tcPr>
          <w:p w:rsidR="00E25120" w:rsidRPr="00CE65CD" w:rsidRDefault="00982AE3" w:rsidP="009B0876">
            <w:pPr>
              <w:rPr>
                <w:u w:val="single"/>
              </w:rPr>
            </w:pPr>
            <w:r w:rsidRPr="00CE65CD">
              <w:t xml:space="preserve">Finish </w:t>
            </w:r>
            <w:r w:rsidRPr="00CE65CD">
              <w:rPr>
                <w:i/>
              </w:rPr>
              <w:t>The Rape of the Lock</w:t>
            </w:r>
            <w:r w:rsidRPr="00CE65CD">
              <w:rPr>
                <w:b/>
                <w:i/>
              </w:rPr>
              <w:t xml:space="preserve"> </w:t>
            </w:r>
            <w:r w:rsidRPr="00CE65CD">
              <w:t>(</w:t>
            </w:r>
            <w:r w:rsidR="00F43208" w:rsidRPr="00C416FB">
              <w:rPr>
                <w:i/>
              </w:rPr>
              <w:t>NAEL</w:t>
            </w:r>
            <w:r w:rsidR="00F43208">
              <w:t xml:space="preserve"> </w:t>
            </w:r>
            <w:r w:rsidRPr="00CE65CD">
              <w:t>2525-2532/Cantos 4-5) plus possible additional background reading/criticism</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November 23</w:t>
            </w:r>
          </w:p>
        </w:tc>
        <w:tc>
          <w:tcPr>
            <w:tcW w:w="6768" w:type="dxa"/>
            <w:shd w:val="clear" w:color="auto" w:fill="auto"/>
          </w:tcPr>
          <w:p w:rsidR="00E25120" w:rsidRPr="00C416FB" w:rsidRDefault="00243E70" w:rsidP="006B64C9">
            <w:r w:rsidRPr="00CE65CD">
              <w:t xml:space="preserve">Read Swift’s </w:t>
            </w:r>
            <w:r w:rsidRPr="00CE65CD">
              <w:rPr>
                <w:i/>
              </w:rPr>
              <w:t>Gulliver’s Travels</w:t>
            </w:r>
            <w:r w:rsidRPr="00CE65CD">
              <w:t xml:space="preserve"> book 1 (</w:t>
            </w:r>
            <w:r w:rsidRPr="00CE65CD">
              <w:rPr>
                <w:i/>
              </w:rPr>
              <w:t>NAEL</w:t>
            </w:r>
            <w:r w:rsidRPr="00CE65CD">
              <w:t xml:space="preserve"> 2323-2365)</w:t>
            </w:r>
            <w:r w:rsidR="0003001F">
              <w:t xml:space="preserve">. </w:t>
            </w:r>
            <w:r w:rsidR="006B64C9">
              <w:rPr>
                <w:b/>
              </w:rPr>
              <w:t>Last day to turn in s</w:t>
            </w:r>
            <w:r w:rsidR="0003001F" w:rsidRPr="00422D8C">
              <w:rPr>
                <w:b/>
              </w:rPr>
              <w:t xml:space="preserve">hort essay </w:t>
            </w:r>
            <w:r w:rsidR="0003001F">
              <w:rPr>
                <w:b/>
              </w:rPr>
              <w:t>#5: a proposal for your final research paper</w:t>
            </w:r>
            <w:r w:rsidR="0003001F" w:rsidRPr="00422D8C">
              <w:rPr>
                <w:b/>
              </w:rPr>
              <w:t xml:space="preserve"> </w:t>
            </w:r>
            <w:r w:rsidR="0003001F">
              <w:rPr>
                <w:b/>
              </w:rPr>
              <w:t>(350</w:t>
            </w:r>
            <w:r w:rsidR="0003001F" w:rsidRPr="00422D8C">
              <w:rPr>
                <w:b/>
              </w:rPr>
              <w:t xml:space="preserve"> words</w:t>
            </w:r>
            <w:r w:rsidR="0003001F">
              <w:rPr>
                <w:b/>
              </w:rPr>
              <w:t xml:space="preserve"> max</w:t>
            </w:r>
            <w:r w:rsidR="0003001F" w:rsidRPr="00422D8C">
              <w:rPr>
                <w:b/>
              </w:rPr>
              <w:t>).</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15: November 28</w:t>
            </w:r>
          </w:p>
        </w:tc>
        <w:tc>
          <w:tcPr>
            <w:tcW w:w="6768" w:type="dxa"/>
            <w:shd w:val="clear" w:color="auto" w:fill="auto"/>
          </w:tcPr>
          <w:p w:rsidR="00E25120" w:rsidRPr="00172DC3" w:rsidRDefault="00243E70" w:rsidP="009B0876">
            <w:pPr>
              <w:rPr>
                <w:sz w:val="22"/>
              </w:rPr>
            </w:pPr>
            <w:r w:rsidRPr="00C416FB">
              <w:t>Read Swift,</w:t>
            </w:r>
            <w:r>
              <w:rPr>
                <w:i/>
              </w:rPr>
              <w:t xml:space="preserve"> </w:t>
            </w:r>
            <w:r w:rsidRPr="000857CC">
              <w:rPr>
                <w:i/>
              </w:rPr>
              <w:t>G</w:t>
            </w:r>
            <w:r>
              <w:rPr>
                <w:i/>
              </w:rPr>
              <w:t xml:space="preserve">ulliver’s Travels </w:t>
            </w:r>
            <w:r w:rsidRPr="00065D38">
              <w:t>book 2 (</w:t>
            </w:r>
            <w:r w:rsidRPr="00C416FB">
              <w:rPr>
                <w:i/>
              </w:rPr>
              <w:t xml:space="preserve">NAEL </w:t>
            </w:r>
            <w:r w:rsidRPr="00065D38">
              <w:t>2365-2405)</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November 30</w:t>
            </w:r>
          </w:p>
        </w:tc>
        <w:tc>
          <w:tcPr>
            <w:tcW w:w="6768" w:type="dxa"/>
            <w:shd w:val="clear" w:color="auto" w:fill="auto"/>
          </w:tcPr>
          <w:p w:rsidR="00E25120" w:rsidRPr="00C416FB" w:rsidRDefault="00E25120" w:rsidP="009B0876">
            <w:r w:rsidRPr="000857CC">
              <w:rPr>
                <w:i/>
              </w:rPr>
              <w:t>G</w:t>
            </w:r>
            <w:r>
              <w:rPr>
                <w:i/>
              </w:rPr>
              <w:t>ulliver’s Travels</w:t>
            </w:r>
            <w:r w:rsidRPr="00065D38">
              <w:t xml:space="preserve"> book 4 (</w:t>
            </w:r>
            <w:r w:rsidRPr="00C416FB">
              <w:rPr>
                <w:i/>
              </w:rPr>
              <w:t>NAEL</w:t>
            </w:r>
            <w:r>
              <w:t xml:space="preserve"> </w:t>
            </w:r>
            <w:r w:rsidRPr="00065D38">
              <w:t>2418-2462)</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16: December 5</w:t>
            </w:r>
          </w:p>
        </w:tc>
        <w:tc>
          <w:tcPr>
            <w:tcW w:w="6768" w:type="dxa"/>
            <w:shd w:val="clear" w:color="auto" w:fill="auto"/>
          </w:tcPr>
          <w:p w:rsidR="00E25120" w:rsidRPr="00172DC3" w:rsidRDefault="00E25120" w:rsidP="004D146F">
            <w:pPr>
              <w:rPr>
                <w:sz w:val="22"/>
              </w:rPr>
            </w:pPr>
            <w:r w:rsidRPr="00EA198E">
              <w:t xml:space="preserve">Read </w:t>
            </w:r>
            <w:r w:rsidR="006B643E" w:rsidRPr="00EA198E">
              <w:t xml:space="preserve">Samuel </w:t>
            </w:r>
            <w:r w:rsidRPr="00EA198E">
              <w:t>Johnson</w:t>
            </w:r>
            <w:r w:rsidR="00370E5D" w:rsidRPr="00EA198E">
              <w:t xml:space="preserve"> (2</w:t>
            </w:r>
            <w:r w:rsidR="00F43208" w:rsidRPr="00C416FB">
              <w:rPr>
                <w:i/>
              </w:rPr>
              <w:t xml:space="preserve"> NAEL</w:t>
            </w:r>
            <w:r w:rsidR="00F43208">
              <w:t xml:space="preserve"> </w:t>
            </w:r>
            <w:r w:rsidR="00370E5D" w:rsidRPr="00EA198E">
              <w:t xml:space="preserve">664-2666, 2749-2756, 2849-2850) and </w:t>
            </w:r>
            <w:proofErr w:type="spellStart"/>
            <w:r w:rsidR="00370E5D" w:rsidRPr="00EA198E">
              <w:t>Olaudah</w:t>
            </w:r>
            <w:proofErr w:type="spellEnd"/>
            <w:r w:rsidR="00370E5D" w:rsidRPr="00EA198E">
              <w:t xml:space="preserve"> </w:t>
            </w:r>
            <w:proofErr w:type="spellStart"/>
            <w:r w:rsidR="00370E5D" w:rsidRPr="00EA198E">
              <w:t>Equiano</w:t>
            </w:r>
            <w:proofErr w:type="spellEnd"/>
            <w:r w:rsidR="00370E5D" w:rsidRPr="00EA198E">
              <w:t xml:space="preserve"> (2850</w:t>
            </w:r>
            <w:r w:rsidRPr="00EA198E">
              <w:t>-59)</w:t>
            </w:r>
            <w:r w:rsidR="00FC0E42">
              <w:t>.</w:t>
            </w:r>
            <w:r w:rsidR="001C048B">
              <w:t xml:space="preserve"> </w:t>
            </w:r>
            <w:r w:rsidR="001C048B" w:rsidRPr="00FC0E42">
              <w:rPr>
                <w:b/>
              </w:rPr>
              <w:t>Eight-ten page research paper due.</w:t>
            </w:r>
          </w:p>
        </w:tc>
      </w:tr>
      <w:tr w:rsidR="00E25120" w:rsidRPr="0030233F">
        <w:trPr>
          <w:trHeight w:val="333"/>
        </w:trPr>
        <w:tc>
          <w:tcPr>
            <w:tcW w:w="2088" w:type="dxa"/>
            <w:shd w:val="clear" w:color="auto" w:fill="auto"/>
          </w:tcPr>
          <w:p w:rsidR="00E25120" w:rsidRPr="00CE65CD" w:rsidRDefault="00E25120" w:rsidP="009C6181">
            <w:pPr>
              <w:pStyle w:val="Tabletext"/>
              <w:spacing w:before="100" w:beforeAutospacing="1" w:after="100" w:afterAutospacing="1"/>
              <w:rPr>
                <w:b/>
              </w:rPr>
            </w:pPr>
            <w:r w:rsidRPr="00CE65CD">
              <w:rPr>
                <w:b/>
              </w:rPr>
              <w:t>December 7</w:t>
            </w:r>
          </w:p>
        </w:tc>
        <w:tc>
          <w:tcPr>
            <w:tcW w:w="6768" w:type="dxa"/>
            <w:shd w:val="clear" w:color="auto" w:fill="auto"/>
          </w:tcPr>
          <w:p w:rsidR="00E25120" w:rsidRPr="00172DC3" w:rsidRDefault="00243E70" w:rsidP="001C048B">
            <w:pPr>
              <w:rPr>
                <w:sz w:val="22"/>
              </w:rPr>
            </w:pPr>
            <w:r>
              <w:t xml:space="preserve">Read </w:t>
            </w:r>
            <w:r w:rsidR="008F36D7">
              <w:t>all of Anne Finch (</w:t>
            </w:r>
            <w:r w:rsidR="00F43208" w:rsidRPr="00C416FB">
              <w:rPr>
                <w:i/>
              </w:rPr>
              <w:t>NAEL</w:t>
            </w:r>
            <w:r w:rsidR="00F43208">
              <w:t xml:space="preserve"> </w:t>
            </w:r>
            <w:r w:rsidR="008F36D7">
              <w:t xml:space="preserve">2294-2298), Mathew Prior (2298-2301), </w:t>
            </w:r>
            <w:r w:rsidR="004D146F" w:rsidRPr="004D146F">
              <w:t>Thomas Gray’s poems (2862-2870)</w:t>
            </w:r>
            <w:r w:rsidR="004D146F">
              <w:t xml:space="preserve"> </w:t>
            </w:r>
            <w:r w:rsidR="00E25120">
              <w:t>Oliver Goldsmith “The De</w:t>
            </w:r>
            <w:r w:rsidR="008F36D7">
              <w:t xml:space="preserve">serted Village,” </w:t>
            </w:r>
            <w:r w:rsidR="00E25120" w:rsidRPr="00065D38">
              <w:t xml:space="preserve">George Crabbe, excerpt from </w:t>
            </w:r>
            <w:r w:rsidR="00E25120" w:rsidRPr="00065D38">
              <w:rPr>
                <w:i/>
              </w:rPr>
              <w:t>The Village</w:t>
            </w:r>
            <w:r w:rsidR="00E25120" w:rsidRPr="00065D38">
              <w:t xml:space="preserve"> (2877-2890)</w:t>
            </w:r>
            <w:r w:rsidR="008F36D7">
              <w:t xml:space="preserve">, </w:t>
            </w:r>
            <w:r w:rsidR="00E25120">
              <w:t>and review for final.</w:t>
            </w:r>
            <w:r w:rsidR="00FC0E42">
              <w:t xml:space="preserve">  </w:t>
            </w:r>
          </w:p>
        </w:tc>
      </w:tr>
      <w:tr w:rsidR="00E25120" w:rsidRPr="008E6E71">
        <w:trPr>
          <w:trHeight w:val="333"/>
        </w:trPr>
        <w:tc>
          <w:tcPr>
            <w:tcW w:w="2088" w:type="dxa"/>
            <w:shd w:val="clear" w:color="auto" w:fill="auto"/>
          </w:tcPr>
          <w:p w:rsidR="00E25120" w:rsidRPr="00CE65CD" w:rsidRDefault="00E25120" w:rsidP="00FF1DB0">
            <w:pPr>
              <w:pStyle w:val="Tabletext"/>
              <w:spacing w:before="100" w:beforeAutospacing="1" w:after="100" w:afterAutospacing="1"/>
              <w:rPr>
                <w:b/>
              </w:rPr>
            </w:pPr>
            <w:r w:rsidRPr="00CE65CD">
              <w:rPr>
                <w:b/>
              </w:rPr>
              <w:t>December 14</w:t>
            </w:r>
          </w:p>
        </w:tc>
        <w:tc>
          <w:tcPr>
            <w:tcW w:w="6768" w:type="dxa"/>
            <w:shd w:val="clear" w:color="auto" w:fill="auto"/>
          </w:tcPr>
          <w:p w:rsidR="00E25120" w:rsidRPr="00172DC3" w:rsidRDefault="00E25120" w:rsidP="009B0876">
            <w:pPr>
              <w:rPr>
                <w:b/>
                <w:sz w:val="22"/>
              </w:rPr>
            </w:pPr>
            <w:r w:rsidRPr="00172DC3">
              <w:rPr>
                <w:b/>
                <w:sz w:val="22"/>
              </w:rPr>
              <w:t xml:space="preserve">Final Exam: </w:t>
            </w:r>
            <w:r>
              <w:t>Wednesday, 9</w:t>
            </w:r>
            <w:r w:rsidR="00370E5D">
              <w:t>:</w:t>
            </w:r>
            <w:r>
              <w:t>45</w:t>
            </w:r>
            <w:r w:rsidR="00370E5D">
              <w:t xml:space="preserve"> AM </w:t>
            </w:r>
            <w:r>
              <w:t>-1200</w:t>
            </w:r>
            <w:r w:rsidR="00370E5D">
              <w:t xml:space="preserve"> Noon</w:t>
            </w:r>
            <w:r>
              <w:t xml:space="preserve"> </w:t>
            </w:r>
          </w:p>
        </w:tc>
      </w:tr>
    </w:tbl>
    <w:p w:rsidR="001C0E98" w:rsidRPr="00687E37" w:rsidRDefault="001C0E98" w:rsidP="001C0E98">
      <w:pPr>
        <w:pStyle w:val="Heading1"/>
        <w:spacing w:after="120"/>
        <w:jc w:val="left"/>
      </w:pPr>
    </w:p>
    <w:sectPr w:rsidR="001C0E98" w:rsidRPr="00687E37" w:rsidSect="001C0E98">
      <w:footerReference w:type="default" r:id="rId15"/>
      <w:pgSz w:w="12240" w:h="15840"/>
      <w:pgMar w:top="230" w:right="1584" w:bottom="100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95" w:rsidRDefault="00A31695">
      <w:r>
        <w:separator/>
      </w:r>
    </w:p>
  </w:endnote>
  <w:endnote w:type="continuationSeparator" w:id="0">
    <w:p w:rsidR="00A31695" w:rsidRDefault="00A3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01" w:rsidRDefault="00985001" w:rsidP="001C0E98">
    <w:pPr>
      <w:pStyle w:val="Footer"/>
      <w:framePr w:wrap="around" w:vAnchor="text" w:hAnchor="margin" w:xAlign="right" w:y="1"/>
      <w:rPr>
        <w:rStyle w:val="PageNumber"/>
        <w:rFonts w:ascii="Times New Roman" w:eastAsia="SimSun" w:hAnsi="Times New Roman"/>
        <w:sz w:val="24"/>
        <w:lang w:eastAsia="zh-CN"/>
      </w:rPr>
    </w:pPr>
    <w:r>
      <w:rPr>
        <w:rStyle w:val="PageNumber"/>
      </w:rPr>
      <w:fldChar w:fldCharType="begin"/>
    </w:r>
    <w:r>
      <w:rPr>
        <w:rStyle w:val="PageNumber"/>
      </w:rPr>
      <w:instrText xml:space="preserve">PAGE  </w:instrText>
    </w:r>
    <w:r>
      <w:rPr>
        <w:rStyle w:val="PageNumber"/>
      </w:rPr>
      <w:fldChar w:fldCharType="end"/>
    </w:r>
  </w:p>
  <w:p w:rsidR="00985001" w:rsidRDefault="00985001" w:rsidP="001C0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01" w:rsidRDefault="00985001" w:rsidP="001C0E98">
    <w:pPr>
      <w:pStyle w:val="Footer"/>
      <w:ind w:right="360"/>
    </w:pPr>
    <w:r>
      <w:t>English 56A, Fall 2011</w:t>
    </w:r>
    <w:r>
      <w:tab/>
      <w:t xml:space="preserve"> Page </w:t>
    </w:r>
    <w:r>
      <w:rPr>
        <w:rStyle w:val="PageNumber"/>
      </w:rPr>
      <w:fldChar w:fldCharType="begin"/>
    </w:r>
    <w:r>
      <w:rPr>
        <w:rStyle w:val="PageNumber"/>
      </w:rPr>
      <w:instrText xml:space="preserve"> PAGE </w:instrText>
    </w:r>
    <w:r>
      <w:rPr>
        <w:rStyle w:val="PageNumber"/>
      </w:rPr>
      <w:fldChar w:fldCharType="separate"/>
    </w:r>
    <w:r w:rsidR="0079002D">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01" w:rsidRDefault="0098500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95" w:rsidRDefault="00A31695">
      <w:r>
        <w:separator/>
      </w:r>
    </w:p>
  </w:footnote>
  <w:footnote w:type="continuationSeparator" w:id="0">
    <w:p w:rsidR="00A31695" w:rsidRDefault="00A31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
  </w:num>
  <w:num w:numId="2">
    <w:abstractNumId w:val="4"/>
  </w:num>
  <w:num w:numId="3">
    <w:abstractNumId w:val="2"/>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10FB3"/>
    <w:rsid w:val="00012893"/>
    <w:rsid w:val="000265FE"/>
    <w:rsid w:val="0003001F"/>
    <w:rsid w:val="000317A9"/>
    <w:rsid w:val="00035F43"/>
    <w:rsid w:val="000423EE"/>
    <w:rsid w:val="0004506E"/>
    <w:rsid w:val="00046199"/>
    <w:rsid w:val="00047E01"/>
    <w:rsid w:val="00063EEC"/>
    <w:rsid w:val="0006756D"/>
    <w:rsid w:val="000720DC"/>
    <w:rsid w:val="000771A5"/>
    <w:rsid w:val="00085276"/>
    <w:rsid w:val="00085F87"/>
    <w:rsid w:val="000A14A6"/>
    <w:rsid w:val="000A2605"/>
    <w:rsid w:val="000A7C7D"/>
    <w:rsid w:val="000D1AEB"/>
    <w:rsid w:val="000D1CF2"/>
    <w:rsid w:val="000D30E0"/>
    <w:rsid w:val="000D75CC"/>
    <w:rsid w:val="00100C5F"/>
    <w:rsid w:val="001023B4"/>
    <w:rsid w:val="00110D67"/>
    <w:rsid w:val="001346BD"/>
    <w:rsid w:val="001460AC"/>
    <w:rsid w:val="0015008B"/>
    <w:rsid w:val="001579BB"/>
    <w:rsid w:val="00172DC3"/>
    <w:rsid w:val="00195107"/>
    <w:rsid w:val="001C048B"/>
    <w:rsid w:val="001C0E98"/>
    <w:rsid w:val="001C4D75"/>
    <w:rsid w:val="001E0A60"/>
    <w:rsid w:val="001E3E00"/>
    <w:rsid w:val="0020313E"/>
    <w:rsid w:val="002038FD"/>
    <w:rsid w:val="002133C5"/>
    <w:rsid w:val="00242953"/>
    <w:rsid w:val="00243E70"/>
    <w:rsid w:val="002442C7"/>
    <w:rsid w:val="00257959"/>
    <w:rsid w:val="00261982"/>
    <w:rsid w:val="00261D03"/>
    <w:rsid w:val="002705D3"/>
    <w:rsid w:val="00284503"/>
    <w:rsid w:val="00284B44"/>
    <w:rsid w:val="002A1B0E"/>
    <w:rsid w:val="002A61FD"/>
    <w:rsid w:val="002B142E"/>
    <w:rsid w:val="002C077D"/>
    <w:rsid w:val="002E3F75"/>
    <w:rsid w:val="002F0863"/>
    <w:rsid w:val="002F10D2"/>
    <w:rsid w:val="0030233F"/>
    <w:rsid w:val="003202F0"/>
    <w:rsid w:val="0032229D"/>
    <w:rsid w:val="00325BD7"/>
    <w:rsid w:val="00361EE1"/>
    <w:rsid w:val="00370E5D"/>
    <w:rsid w:val="00381E11"/>
    <w:rsid w:val="0038412B"/>
    <w:rsid w:val="00395B50"/>
    <w:rsid w:val="00395EDB"/>
    <w:rsid w:val="00396B9F"/>
    <w:rsid w:val="003E2527"/>
    <w:rsid w:val="003E7DED"/>
    <w:rsid w:val="003F00F9"/>
    <w:rsid w:val="003F2765"/>
    <w:rsid w:val="003F4900"/>
    <w:rsid w:val="003F51F0"/>
    <w:rsid w:val="003F61BD"/>
    <w:rsid w:val="00422D8C"/>
    <w:rsid w:val="0042456E"/>
    <w:rsid w:val="0042597B"/>
    <w:rsid w:val="00444C92"/>
    <w:rsid w:val="004544E1"/>
    <w:rsid w:val="004545B8"/>
    <w:rsid w:val="00457377"/>
    <w:rsid w:val="00481F1D"/>
    <w:rsid w:val="00487F61"/>
    <w:rsid w:val="0049051F"/>
    <w:rsid w:val="00497279"/>
    <w:rsid w:val="004B58A6"/>
    <w:rsid w:val="004D146F"/>
    <w:rsid w:val="004E0CB1"/>
    <w:rsid w:val="00526E89"/>
    <w:rsid w:val="005354F6"/>
    <w:rsid w:val="00566ACB"/>
    <w:rsid w:val="00567AC2"/>
    <w:rsid w:val="005852BA"/>
    <w:rsid w:val="00585BAB"/>
    <w:rsid w:val="005A02CC"/>
    <w:rsid w:val="005C19D4"/>
    <w:rsid w:val="005C616E"/>
    <w:rsid w:val="005D223C"/>
    <w:rsid w:val="00610562"/>
    <w:rsid w:val="00611ED2"/>
    <w:rsid w:val="006252EF"/>
    <w:rsid w:val="00637091"/>
    <w:rsid w:val="00641977"/>
    <w:rsid w:val="00645497"/>
    <w:rsid w:val="006510F9"/>
    <w:rsid w:val="00661839"/>
    <w:rsid w:val="00676E61"/>
    <w:rsid w:val="006858BC"/>
    <w:rsid w:val="00691017"/>
    <w:rsid w:val="00694D49"/>
    <w:rsid w:val="00695E91"/>
    <w:rsid w:val="006969B2"/>
    <w:rsid w:val="006B643E"/>
    <w:rsid w:val="006B64C9"/>
    <w:rsid w:val="006E2774"/>
    <w:rsid w:val="006F0B5A"/>
    <w:rsid w:val="006F7781"/>
    <w:rsid w:val="007149D2"/>
    <w:rsid w:val="00726B0C"/>
    <w:rsid w:val="007313BE"/>
    <w:rsid w:val="00737468"/>
    <w:rsid w:val="00741ECC"/>
    <w:rsid w:val="0074513E"/>
    <w:rsid w:val="007548F4"/>
    <w:rsid w:val="00761BA7"/>
    <w:rsid w:val="007627B6"/>
    <w:rsid w:val="00774249"/>
    <w:rsid w:val="0079002D"/>
    <w:rsid w:val="007953EF"/>
    <w:rsid w:val="007C4E99"/>
    <w:rsid w:val="007D075C"/>
    <w:rsid w:val="007D3867"/>
    <w:rsid w:val="007F1CF4"/>
    <w:rsid w:val="007F270F"/>
    <w:rsid w:val="00806E7F"/>
    <w:rsid w:val="0084218F"/>
    <w:rsid w:val="00860F45"/>
    <w:rsid w:val="00860F59"/>
    <w:rsid w:val="0088374A"/>
    <w:rsid w:val="008950B2"/>
    <w:rsid w:val="008D1234"/>
    <w:rsid w:val="008F36D7"/>
    <w:rsid w:val="0090258A"/>
    <w:rsid w:val="00910326"/>
    <w:rsid w:val="00933791"/>
    <w:rsid w:val="00935EC8"/>
    <w:rsid w:val="00944404"/>
    <w:rsid w:val="009446FC"/>
    <w:rsid w:val="009507CE"/>
    <w:rsid w:val="009513B8"/>
    <w:rsid w:val="0095230E"/>
    <w:rsid w:val="009660C5"/>
    <w:rsid w:val="00976C57"/>
    <w:rsid w:val="00982AE3"/>
    <w:rsid w:val="00985001"/>
    <w:rsid w:val="009A21FB"/>
    <w:rsid w:val="009B0876"/>
    <w:rsid w:val="009C6181"/>
    <w:rsid w:val="009E016E"/>
    <w:rsid w:val="009E41FD"/>
    <w:rsid w:val="009E7891"/>
    <w:rsid w:val="009F3F94"/>
    <w:rsid w:val="00A13D82"/>
    <w:rsid w:val="00A147F6"/>
    <w:rsid w:val="00A31695"/>
    <w:rsid w:val="00A32B62"/>
    <w:rsid w:val="00A51742"/>
    <w:rsid w:val="00A51DD7"/>
    <w:rsid w:val="00A63DEB"/>
    <w:rsid w:val="00A66126"/>
    <w:rsid w:val="00A728F8"/>
    <w:rsid w:val="00A744D3"/>
    <w:rsid w:val="00A750C0"/>
    <w:rsid w:val="00A81478"/>
    <w:rsid w:val="00A815CA"/>
    <w:rsid w:val="00A858D0"/>
    <w:rsid w:val="00AB18C5"/>
    <w:rsid w:val="00AB4981"/>
    <w:rsid w:val="00AD0B08"/>
    <w:rsid w:val="00B235CF"/>
    <w:rsid w:val="00B5582B"/>
    <w:rsid w:val="00B55F45"/>
    <w:rsid w:val="00B61B31"/>
    <w:rsid w:val="00B620DD"/>
    <w:rsid w:val="00B66CCD"/>
    <w:rsid w:val="00B7064D"/>
    <w:rsid w:val="00B76E59"/>
    <w:rsid w:val="00B835B5"/>
    <w:rsid w:val="00B90543"/>
    <w:rsid w:val="00B94372"/>
    <w:rsid w:val="00BA65A4"/>
    <w:rsid w:val="00BA79BF"/>
    <w:rsid w:val="00BB4A6F"/>
    <w:rsid w:val="00BC7AFA"/>
    <w:rsid w:val="00C008E0"/>
    <w:rsid w:val="00C00B03"/>
    <w:rsid w:val="00C05249"/>
    <w:rsid w:val="00C104D3"/>
    <w:rsid w:val="00C14314"/>
    <w:rsid w:val="00C203D4"/>
    <w:rsid w:val="00C22B5A"/>
    <w:rsid w:val="00C416FB"/>
    <w:rsid w:val="00C81DBE"/>
    <w:rsid w:val="00C93920"/>
    <w:rsid w:val="00CA3654"/>
    <w:rsid w:val="00CB08CD"/>
    <w:rsid w:val="00CC4B9A"/>
    <w:rsid w:val="00CD5268"/>
    <w:rsid w:val="00CE0C04"/>
    <w:rsid w:val="00CE65CD"/>
    <w:rsid w:val="00D10E64"/>
    <w:rsid w:val="00D21FEF"/>
    <w:rsid w:val="00D3630E"/>
    <w:rsid w:val="00D414EA"/>
    <w:rsid w:val="00D568A1"/>
    <w:rsid w:val="00D67918"/>
    <w:rsid w:val="00D95C5A"/>
    <w:rsid w:val="00DA74B2"/>
    <w:rsid w:val="00DB57CC"/>
    <w:rsid w:val="00DC009B"/>
    <w:rsid w:val="00DD6FC9"/>
    <w:rsid w:val="00DD7480"/>
    <w:rsid w:val="00DE084A"/>
    <w:rsid w:val="00DE1473"/>
    <w:rsid w:val="00DF0C0B"/>
    <w:rsid w:val="00DF2378"/>
    <w:rsid w:val="00E0540C"/>
    <w:rsid w:val="00E10395"/>
    <w:rsid w:val="00E25120"/>
    <w:rsid w:val="00E2537F"/>
    <w:rsid w:val="00E320BF"/>
    <w:rsid w:val="00E37574"/>
    <w:rsid w:val="00E84A5F"/>
    <w:rsid w:val="00E90B85"/>
    <w:rsid w:val="00E97C30"/>
    <w:rsid w:val="00EA05B5"/>
    <w:rsid w:val="00EA198E"/>
    <w:rsid w:val="00EA4719"/>
    <w:rsid w:val="00EC4D21"/>
    <w:rsid w:val="00EE79CC"/>
    <w:rsid w:val="00F40C4B"/>
    <w:rsid w:val="00F43208"/>
    <w:rsid w:val="00F54511"/>
    <w:rsid w:val="00F56E30"/>
    <w:rsid w:val="00F6294C"/>
    <w:rsid w:val="00F77AF8"/>
    <w:rsid w:val="00F929F1"/>
    <w:rsid w:val="00FA0AA1"/>
    <w:rsid w:val="00FC0E42"/>
    <w:rsid w:val="00FC26C2"/>
    <w:rsid w:val="00FC2A2D"/>
    <w:rsid w:val="00FF1DB0"/>
    <w:rsid w:val="00FF66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A66126"/>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BodyTextIndent2">
    <w:name w:val="Body Text Indent 2"/>
    <w:basedOn w:val="Normal"/>
    <w:link w:val="BodyTextIndent2Char"/>
    <w:rsid w:val="002F5567"/>
    <w:pPr>
      <w:spacing w:after="120" w:line="480" w:lineRule="auto"/>
      <w:ind w:left="360"/>
    </w:pPr>
  </w:style>
  <w:style w:type="character" w:customStyle="1" w:styleId="BodyTextIndent2Char">
    <w:name w:val="Body Text Indent 2 Char"/>
    <w:basedOn w:val="DefaultParagraphFont"/>
    <w:link w:val="BodyTextIndent2"/>
    <w:rsid w:val="002F5567"/>
    <w:rPr>
      <w:sz w:val="24"/>
      <w:szCs w:val="24"/>
      <w:lang w:eastAsia="zh-CN"/>
    </w:rPr>
  </w:style>
  <w:style w:type="paragraph" w:styleId="BodyTextIndent">
    <w:name w:val="Body Text Indent"/>
    <w:basedOn w:val="Normal"/>
    <w:link w:val="BodyTextIndentChar"/>
    <w:rsid w:val="00C55CBD"/>
    <w:pPr>
      <w:spacing w:after="120"/>
      <w:ind w:left="360"/>
    </w:pPr>
  </w:style>
  <w:style w:type="character" w:customStyle="1" w:styleId="BodyTextIndentChar">
    <w:name w:val="Body Text Indent Char"/>
    <w:basedOn w:val="DefaultParagraphFont"/>
    <w:link w:val="BodyTextIndent"/>
    <w:rsid w:val="00C55CBD"/>
    <w:rPr>
      <w:sz w:val="24"/>
      <w:szCs w:val="24"/>
      <w:lang w:eastAsia="zh-CN"/>
    </w:rPr>
  </w:style>
  <w:style w:type="paragraph" w:customStyle="1" w:styleId="tabletext0">
    <w:name w:val="tabletext"/>
    <w:basedOn w:val="Normal"/>
    <w:rsid w:val="00B235CF"/>
    <w:pPr>
      <w:spacing w:beforeLines="1" w:afterLines="1"/>
    </w:pPr>
    <w:rPr>
      <w:rFonts w:ascii="Times" w:hAnsi="Times"/>
      <w:sz w:val="20"/>
      <w:szCs w:val="20"/>
      <w:lang w:eastAsia="en-US"/>
    </w:rPr>
  </w:style>
  <w:style w:type="paragraph" w:styleId="NormalWeb">
    <w:name w:val="Normal (Web)"/>
    <w:basedOn w:val="Normal"/>
    <w:uiPriority w:val="99"/>
    <w:rsid w:val="00B235CF"/>
    <w:pPr>
      <w:spacing w:beforeLines="1" w:afterLines="1"/>
    </w:pPr>
    <w:rPr>
      <w:rFonts w:ascii="Times" w:hAnsi="Times"/>
      <w:sz w:val="20"/>
      <w:szCs w:val="20"/>
      <w:lang w:eastAsia="en-US"/>
    </w:rPr>
  </w:style>
  <w:style w:type="character" w:customStyle="1" w:styleId="pseditboxdisponly">
    <w:name w:val="pseditbox_disponly"/>
    <w:basedOn w:val="DefaultParagraphFont"/>
    <w:rsid w:val="00B835B5"/>
  </w:style>
  <w:style w:type="character" w:customStyle="1" w:styleId="pslongeditbox">
    <w:name w:val="pslongeditbox"/>
    <w:basedOn w:val="DefaultParagraphFont"/>
    <w:rsid w:val="00B835B5"/>
  </w:style>
  <w:style w:type="paragraph" w:styleId="BalloonText">
    <w:name w:val="Balloon Text"/>
    <w:basedOn w:val="Normal"/>
    <w:link w:val="BalloonTextChar"/>
    <w:rsid w:val="0079002D"/>
    <w:rPr>
      <w:rFonts w:ascii="Tahoma" w:hAnsi="Tahoma" w:cs="Tahoma"/>
      <w:sz w:val="16"/>
      <w:szCs w:val="16"/>
    </w:rPr>
  </w:style>
  <w:style w:type="character" w:customStyle="1" w:styleId="BalloonTextChar">
    <w:name w:val="Balloon Text Char"/>
    <w:basedOn w:val="DefaultParagraphFont"/>
    <w:link w:val="BalloonText"/>
    <w:rsid w:val="0079002D"/>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A66126"/>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BodyTextIndent2">
    <w:name w:val="Body Text Indent 2"/>
    <w:basedOn w:val="Normal"/>
    <w:link w:val="BodyTextIndent2Char"/>
    <w:rsid w:val="002F5567"/>
    <w:pPr>
      <w:spacing w:after="120" w:line="480" w:lineRule="auto"/>
      <w:ind w:left="360"/>
    </w:pPr>
  </w:style>
  <w:style w:type="character" w:customStyle="1" w:styleId="BodyTextIndent2Char">
    <w:name w:val="Body Text Indent 2 Char"/>
    <w:basedOn w:val="DefaultParagraphFont"/>
    <w:link w:val="BodyTextIndent2"/>
    <w:rsid w:val="002F5567"/>
    <w:rPr>
      <w:sz w:val="24"/>
      <w:szCs w:val="24"/>
      <w:lang w:eastAsia="zh-CN"/>
    </w:rPr>
  </w:style>
  <w:style w:type="paragraph" w:styleId="BodyTextIndent">
    <w:name w:val="Body Text Indent"/>
    <w:basedOn w:val="Normal"/>
    <w:link w:val="BodyTextIndentChar"/>
    <w:rsid w:val="00C55CBD"/>
    <w:pPr>
      <w:spacing w:after="120"/>
      <w:ind w:left="360"/>
    </w:pPr>
  </w:style>
  <w:style w:type="character" w:customStyle="1" w:styleId="BodyTextIndentChar">
    <w:name w:val="Body Text Indent Char"/>
    <w:basedOn w:val="DefaultParagraphFont"/>
    <w:link w:val="BodyTextIndent"/>
    <w:rsid w:val="00C55CBD"/>
    <w:rPr>
      <w:sz w:val="24"/>
      <w:szCs w:val="24"/>
      <w:lang w:eastAsia="zh-CN"/>
    </w:rPr>
  </w:style>
  <w:style w:type="paragraph" w:customStyle="1" w:styleId="tabletext0">
    <w:name w:val="tabletext"/>
    <w:basedOn w:val="Normal"/>
    <w:rsid w:val="00B235CF"/>
    <w:pPr>
      <w:spacing w:beforeLines="1" w:afterLines="1"/>
    </w:pPr>
    <w:rPr>
      <w:rFonts w:ascii="Times" w:hAnsi="Times"/>
      <w:sz w:val="20"/>
      <w:szCs w:val="20"/>
      <w:lang w:eastAsia="en-US"/>
    </w:rPr>
  </w:style>
  <w:style w:type="paragraph" w:styleId="NormalWeb">
    <w:name w:val="Normal (Web)"/>
    <w:basedOn w:val="Normal"/>
    <w:uiPriority w:val="99"/>
    <w:rsid w:val="00B235CF"/>
    <w:pPr>
      <w:spacing w:beforeLines="1" w:afterLines="1"/>
    </w:pPr>
    <w:rPr>
      <w:rFonts w:ascii="Times" w:hAnsi="Times"/>
      <w:sz w:val="20"/>
      <w:szCs w:val="20"/>
      <w:lang w:eastAsia="en-US"/>
    </w:rPr>
  </w:style>
  <w:style w:type="character" w:customStyle="1" w:styleId="pseditboxdisponly">
    <w:name w:val="pseditbox_disponly"/>
    <w:basedOn w:val="DefaultParagraphFont"/>
    <w:rsid w:val="00B835B5"/>
  </w:style>
  <w:style w:type="character" w:customStyle="1" w:styleId="pslongeditbox">
    <w:name w:val="pslongeditbox"/>
    <w:basedOn w:val="DefaultParagraphFont"/>
    <w:rsid w:val="00B835B5"/>
  </w:style>
  <w:style w:type="paragraph" w:styleId="BalloonText">
    <w:name w:val="Balloon Text"/>
    <w:basedOn w:val="Normal"/>
    <w:link w:val="BalloonTextChar"/>
    <w:rsid w:val="0079002D"/>
    <w:rPr>
      <w:rFonts w:ascii="Tahoma" w:hAnsi="Tahoma" w:cs="Tahoma"/>
      <w:sz w:val="16"/>
      <w:szCs w:val="16"/>
    </w:rPr>
  </w:style>
  <w:style w:type="character" w:customStyle="1" w:styleId="BalloonTextChar">
    <w:name w:val="Balloon Text Char"/>
    <w:basedOn w:val="DefaultParagraphFont"/>
    <w:link w:val="BalloonText"/>
    <w:rsid w:val="0079002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sjsu.edu/download/judicial_affairs/Academic_Integrity_Policy_S07-2.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jsu.edu/writingcenter/about/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jsu.edu/sac/advising/latedrops/polic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nfo.sjsu.edu/web-dbgen/narr/soc-fall/rec-324.html" TargetMode="External"/><Relationship Id="rId4" Type="http://schemas.openxmlformats.org/officeDocument/2006/relationships/settings" Target="settings.xml"/><Relationship Id="rId9" Type="http://schemas.openxmlformats.org/officeDocument/2006/relationships/hyperlink" Target="http://www.sa.sjsu.edu/judicial_affair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15665</CharactersWithSpaces>
  <SharedDoc>false</SharedDoc>
  <HLinks>
    <vt:vector size="36" baseType="variant">
      <vt:variant>
        <vt:i4>3539006</vt:i4>
      </vt:variant>
      <vt:variant>
        <vt:i4>15</vt:i4>
      </vt:variant>
      <vt:variant>
        <vt:i4>0</vt:i4>
      </vt:variant>
      <vt:variant>
        <vt:i4>5</vt:i4>
      </vt:variant>
      <vt:variant>
        <vt:lpwstr>http://www.sjsu.edu/english/donations/</vt:lpwstr>
      </vt:variant>
      <vt:variant>
        <vt:lpwstr/>
      </vt:variant>
      <vt:variant>
        <vt:i4>6553634</vt:i4>
      </vt:variant>
      <vt:variant>
        <vt:i4>12</vt:i4>
      </vt:variant>
      <vt:variant>
        <vt:i4>0</vt:i4>
      </vt:variant>
      <vt:variant>
        <vt:i4>5</vt:i4>
      </vt:variant>
      <vt:variant>
        <vt:lpwstr>http://www.sjsu.edu/writingcenter/about/staff/</vt:lpwstr>
      </vt:variant>
      <vt:variant>
        <vt:lpwstr/>
      </vt:variant>
      <vt:variant>
        <vt:i4>3342396</vt:i4>
      </vt:variant>
      <vt:variant>
        <vt:i4>9</vt:i4>
      </vt:variant>
      <vt:variant>
        <vt:i4>0</vt:i4>
      </vt:variant>
      <vt:variant>
        <vt:i4>5</vt:i4>
      </vt:variant>
      <vt:variant>
        <vt:lpwstr>http://www.sjsu.edu/sac/advising/latedrops/policy/</vt:lpwstr>
      </vt:variant>
      <vt:variant>
        <vt:lpwstr/>
      </vt:variant>
      <vt:variant>
        <vt:i4>1179751</vt:i4>
      </vt:variant>
      <vt:variant>
        <vt:i4>6</vt:i4>
      </vt:variant>
      <vt:variant>
        <vt:i4>0</vt:i4>
      </vt:variant>
      <vt:variant>
        <vt:i4>5</vt:i4>
      </vt:variant>
      <vt:variant>
        <vt:lpwstr>http://info.sjsu.edu/web-dbgen/narr/soc-fall/rec-324.html</vt:lpwstr>
      </vt:variant>
      <vt:variant>
        <vt:lpwstr/>
      </vt:variant>
      <vt:variant>
        <vt:i4>5046304</vt:i4>
      </vt:variant>
      <vt:variant>
        <vt:i4>3</vt:i4>
      </vt:variant>
      <vt:variant>
        <vt:i4>0</vt:i4>
      </vt:variant>
      <vt:variant>
        <vt:i4>5</vt:i4>
      </vt:variant>
      <vt:variant>
        <vt:lpwstr>http://www.sa.sjsu.edu/judicial_affairs/index.html</vt:lpwstr>
      </vt:variant>
      <vt:variant>
        <vt:lpwstr/>
      </vt:variant>
      <vt:variant>
        <vt:i4>5374019</vt:i4>
      </vt:variant>
      <vt:variant>
        <vt:i4>0</vt:i4>
      </vt:variant>
      <vt:variant>
        <vt:i4>0</vt:i4>
      </vt:variant>
      <vt:variant>
        <vt:i4>5</vt:i4>
      </vt:variant>
      <vt:variant>
        <vt:lpwstr>http://www.sa.sjsu.edu/download/judicial_affairs/Academic_Integrity_Policy_S07-2.pdf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Gabriel Rabanal</cp:lastModifiedBy>
  <cp:revision>2</cp:revision>
  <cp:lastPrinted>2011-08-19T21:18:00Z</cp:lastPrinted>
  <dcterms:created xsi:type="dcterms:W3CDTF">2011-08-19T21:28:00Z</dcterms:created>
  <dcterms:modified xsi:type="dcterms:W3CDTF">2011-08-19T21:28:00Z</dcterms:modified>
</cp:coreProperties>
</file>